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756AE0" w:rsidRDefault="00187CA8" w:rsidP="004C6093">
      <w:pPr>
        <w:ind w:left="3969"/>
        <w:jc w:val="both"/>
        <w:rPr>
          <w:rFonts w:ascii="Arial" w:hAnsi="Arial" w:cs="Arial"/>
        </w:rPr>
      </w:pPr>
      <w:r w:rsidRPr="00756AE0">
        <w:rPr>
          <w:rFonts w:ascii="Arial" w:hAnsi="Arial" w:cs="Arial"/>
          <w:b/>
        </w:rPr>
        <w:t>COMISIÓN</w:t>
      </w:r>
      <w:r w:rsidR="00AC73A7" w:rsidRPr="00756AE0">
        <w:rPr>
          <w:rFonts w:ascii="Arial" w:hAnsi="Arial" w:cs="Arial"/>
          <w:b/>
        </w:rPr>
        <w:t xml:space="preserve"> </w:t>
      </w:r>
      <w:r w:rsidR="00F208E7" w:rsidRPr="00756AE0">
        <w:rPr>
          <w:rFonts w:ascii="Arial" w:hAnsi="Arial" w:cs="Arial"/>
          <w:b/>
        </w:rPr>
        <w:t>ESPECIAL</w:t>
      </w:r>
      <w:r w:rsidR="00AC73A7" w:rsidRPr="00756AE0">
        <w:rPr>
          <w:rFonts w:ascii="Arial" w:hAnsi="Arial" w:cs="Arial"/>
          <w:b/>
        </w:rPr>
        <w:t xml:space="preserve"> </w:t>
      </w:r>
      <w:r w:rsidR="00F208E7" w:rsidRPr="00756AE0">
        <w:rPr>
          <w:rFonts w:ascii="Arial" w:hAnsi="Arial" w:cs="Arial"/>
          <w:b/>
        </w:rPr>
        <w:t>PARA EL DESARROLLO HUMANO E INCLUSIÓN DE LOS GRUPOS EN SITUACIÓN DE VULNERABILIDAD</w:t>
      </w:r>
      <w:r w:rsidRPr="00756AE0">
        <w:rPr>
          <w:rFonts w:ascii="Arial" w:hAnsi="Arial" w:cs="Arial"/>
          <w:b/>
        </w:rPr>
        <w:t>.</w:t>
      </w:r>
      <w:r w:rsidR="00AC73A7" w:rsidRPr="00756AE0">
        <w:rPr>
          <w:rFonts w:ascii="Arial" w:hAnsi="Arial" w:cs="Arial"/>
          <w:b/>
        </w:rPr>
        <w:t xml:space="preserve"> </w:t>
      </w:r>
      <w:r w:rsidRPr="00756AE0">
        <w:rPr>
          <w:rFonts w:ascii="Arial" w:hAnsi="Arial" w:cs="Arial"/>
        </w:rPr>
        <w:t>DIPUTADOS:</w:t>
      </w:r>
      <w:r w:rsidR="00644130" w:rsidRPr="00756AE0">
        <w:rPr>
          <w:rFonts w:ascii="Arial" w:hAnsi="Arial" w:cs="Arial"/>
          <w:shd w:val="clear" w:color="auto" w:fill="FFFFFF"/>
        </w:rPr>
        <w:t xml:space="preserve"> </w:t>
      </w:r>
      <w:r w:rsidR="00F208E7" w:rsidRPr="00756AE0">
        <w:rPr>
          <w:rFonts w:ascii="Arial" w:hAnsi="Arial" w:cs="Arial"/>
        </w:rPr>
        <w:t>KATHIA MARÍA BOLIO PINELO</w:t>
      </w:r>
      <w:r w:rsidR="00644130" w:rsidRPr="00756AE0">
        <w:rPr>
          <w:rFonts w:ascii="Arial" w:hAnsi="Arial" w:cs="Arial"/>
        </w:rPr>
        <w:t xml:space="preserve">; </w:t>
      </w:r>
      <w:r w:rsidR="00420F8F" w:rsidRPr="00756AE0">
        <w:rPr>
          <w:rFonts w:ascii="Arial" w:hAnsi="Arial" w:cs="Arial"/>
        </w:rPr>
        <w:t>MARIA TERESA MOISES ESCALANTE</w:t>
      </w:r>
      <w:r w:rsidR="00644130" w:rsidRPr="00756AE0">
        <w:rPr>
          <w:rFonts w:ascii="Arial" w:hAnsi="Arial" w:cs="Arial"/>
        </w:rPr>
        <w:t xml:space="preserve">; </w:t>
      </w:r>
      <w:r w:rsidR="00420F8F" w:rsidRPr="00756AE0">
        <w:rPr>
          <w:rFonts w:ascii="Arial" w:hAnsi="Arial" w:cs="Arial"/>
        </w:rPr>
        <w:t>LIZZETE JANICE ESCOBEDO SALAZAR</w:t>
      </w:r>
      <w:r w:rsidR="00644130" w:rsidRPr="00756AE0">
        <w:rPr>
          <w:rFonts w:ascii="Arial" w:hAnsi="Arial" w:cs="Arial"/>
        </w:rPr>
        <w:t>;  </w:t>
      </w:r>
      <w:r w:rsidR="00420F8F" w:rsidRPr="00756AE0">
        <w:rPr>
          <w:rFonts w:ascii="Arial" w:hAnsi="Arial" w:cs="Arial"/>
        </w:rPr>
        <w:t>LUIS MARÍA AGUILAR CASTILLO</w:t>
      </w:r>
      <w:r w:rsidR="00644130" w:rsidRPr="00756AE0">
        <w:rPr>
          <w:rFonts w:ascii="Arial" w:hAnsi="Arial" w:cs="Arial"/>
        </w:rPr>
        <w:t>;  </w:t>
      </w:r>
      <w:r w:rsidR="00420F8F" w:rsidRPr="00756AE0">
        <w:rPr>
          <w:rFonts w:ascii="Arial" w:hAnsi="Arial" w:cs="Arial"/>
        </w:rPr>
        <w:t>LUIS ENRIQUE BORJAS ROMERO</w:t>
      </w:r>
      <w:r w:rsidR="00644130" w:rsidRPr="00756AE0">
        <w:rPr>
          <w:rFonts w:ascii="Arial" w:hAnsi="Arial" w:cs="Arial"/>
        </w:rPr>
        <w:t xml:space="preserve">; </w:t>
      </w:r>
      <w:r w:rsidR="00420F8F" w:rsidRPr="00756AE0">
        <w:rPr>
          <w:rFonts w:ascii="Arial" w:hAnsi="Arial" w:cs="Arial"/>
        </w:rPr>
        <w:t>MANUEL ARMANDO DÍAZ SUÁREZ</w:t>
      </w:r>
      <w:r w:rsidR="00644130" w:rsidRPr="00756AE0">
        <w:rPr>
          <w:rFonts w:ascii="Arial" w:hAnsi="Arial" w:cs="Arial"/>
        </w:rPr>
        <w:t xml:space="preserve">; </w:t>
      </w:r>
      <w:r w:rsidR="00420F8F" w:rsidRPr="00756AE0">
        <w:rPr>
          <w:rFonts w:ascii="Arial" w:hAnsi="Arial" w:cs="Arial"/>
        </w:rPr>
        <w:t>FÁTIMA DEL ROSARIO PERERA SALAZAR</w:t>
      </w:r>
      <w:r w:rsidR="00050CB3" w:rsidRPr="00756AE0">
        <w:rPr>
          <w:rFonts w:ascii="Arial" w:hAnsi="Arial" w:cs="Arial"/>
        </w:rPr>
        <w:t>.</w:t>
      </w:r>
      <w:r w:rsidR="0026347E" w:rsidRPr="00756AE0">
        <w:rPr>
          <w:rFonts w:ascii="Arial" w:hAnsi="Arial" w:cs="Arial"/>
        </w:rPr>
        <w:t xml:space="preserve"> </w:t>
      </w:r>
      <w:r w:rsidR="00050CB3" w:rsidRPr="00756AE0">
        <w:rPr>
          <w:rFonts w:ascii="Arial" w:hAnsi="Arial" w:cs="Arial"/>
        </w:rPr>
        <w:t>-</w:t>
      </w:r>
      <w:r w:rsidR="00FE3DD9" w:rsidRPr="00756AE0">
        <w:rPr>
          <w:rFonts w:ascii="Arial" w:hAnsi="Arial" w:cs="Arial"/>
        </w:rPr>
        <w:t xml:space="preserve"> - </w:t>
      </w:r>
    </w:p>
    <w:p w:rsidR="009C097D" w:rsidRPr="00756AE0" w:rsidRDefault="009C097D" w:rsidP="005F67BF">
      <w:pPr>
        <w:spacing w:line="360" w:lineRule="auto"/>
        <w:jc w:val="both"/>
        <w:rPr>
          <w:rFonts w:ascii="Arial" w:hAnsi="Arial" w:cs="Arial"/>
        </w:rPr>
      </w:pPr>
    </w:p>
    <w:p w:rsidR="00052129" w:rsidRPr="00756AE0" w:rsidRDefault="00187CA8" w:rsidP="005F67BF">
      <w:pPr>
        <w:spacing w:line="360" w:lineRule="auto"/>
        <w:jc w:val="both"/>
        <w:rPr>
          <w:rFonts w:ascii="Arial" w:hAnsi="Arial" w:cs="Arial"/>
          <w:b/>
        </w:rPr>
      </w:pPr>
      <w:r w:rsidRPr="00756AE0">
        <w:rPr>
          <w:rFonts w:ascii="Arial" w:hAnsi="Arial" w:cs="Arial"/>
          <w:b/>
        </w:rPr>
        <w:t>H.</w:t>
      </w:r>
      <w:r w:rsidR="00AC73A7" w:rsidRPr="00756AE0">
        <w:rPr>
          <w:rFonts w:ascii="Arial" w:hAnsi="Arial" w:cs="Arial"/>
          <w:b/>
        </w:rPr>
        <w:t xml:space="preserve"> </w:t>
      </w:r>
      <w:r w:rsidRPr="00756AE0">
        <w:rPr>
          <w:rFonts w:ascii="Arial" w:hAnsi="Arial" w:cs="Arial"/>
          <w:b/>
        </w:rPr>
        <w:t>CONGRESO</w:t>
      </w:r>
      <w:r w:rsidR="00AC73A7" w:rsidRPr="00756AE0">
        <w:rPr>
          <w:rFonts w:ascii="Arial" w:hAnsi="Arial" w:cs="Arial"/>
          <w:b/>
        </w:rPr>
        <w:t xml:space="preserve"> </w:t>
      </w:r>
      <w:r w:rsidRPr="00756AE0">
        <w:rPr>
          <w:rFonts w:ascii="Arial" w:hAnsi="Arial" w:cs="Arial"/>
          <w:b/>
        </w:rPr>
        <w:t>DEL</w:t>
      </w:r>
      <w:r w:rsidR="00AC73A7" w:rsidRPr="00756AE0">
        <w:rPr>
          <w:rFonts w:ascii="Arial" w:hAnsi="Arial" w:cs="Arial"/>
          <w:b/>
        </w:rPr>
        <w:t xml:space="preserve"> </w:t>
      </w:r>
      <w:r w:rsidRPr="00756AE0">
        <w:rPr>
          <w:rFonts w:ascii="Arial" w:hAnsi="Arial" w:cs="Arial"/>
          <w:b/>
        </w:rPr>
        <w:t>ESTADO:</w:t>
      </w:r>
    </w:p>
    <w:p w:rsidR="006C5263" w:rsidRPr="00756AE0" w:rsidRDefault="006C5263" w:rsidP="005F67BF">
      <w:pPr>
        <w:spacing w:line="360" w:lineRule="auto"/>
        <w:ind w:right="62" w:firstLine="708"/>
        <w:jc w:val="both"/>
        <w:rPr>
          <w:rFonts w:ascii="Arial" w:hAnsi="Arial" w:cs="Arial"/>
        </w:rPr>
      </w:pPr>
    </w:p>
    <w:p w:rsidR="00706A15" w:rsidRPr="00756AE0" w:rsidRDefault="009C4F8B" w:rsidP="005F67BF">
      <w:pPr>
        <w:spacing w:line="360" w:lineRule="auto"/>
        <w:ind w:right="62" w:firstLine="708"/>
        <w:jc w:val="both"/>
        <w:rPr>
          <w:rFonts w:ascii="Arial" w:hAnsi="Arial" w:cs="Arial"/>
          <w:bCs/>
          <w:lang w:val="es-ES_tradnl"/>
        </w:rPr>
      </w:pPr>
      <w:r w:rsidRPr="00756AE0">
        <w:rPr>
          <w:rFonts w:ascii="Arial" w:hAnsi="Arial" w:cs="Arial"/>
        </w:rPr>
        <w:t>En sesión</w:t>
      </w:r>
      <w:r w:rsidR="00121B8F" w:rsidRPr="00756AE0">
        <w:rPr>
          <w:rFonts w:ascii="Arial" w:hAnsi="Arial" w:cs="Arial"/>
        </w:rPr>
        <w:t xml:space="preserve"> de</w:t>
      </w:r>
      <w:r w:rsidR="00776BAC" w:rsidRPr="00756AE0">
        <w:rPr>
          <w:rFonts w:ascii="Arial" w:hAnsi="Arial" w:cs="Arial"/>
        </w:rPr>
        <w:t>l Pleno de es</w:t>
      </w:r>
      <w:r w:rsidR="00121B8F" w:rsidRPr="00756AE0">
        <w:rPr>
          <w:rFonts w:ascii="Arial" w:hAnsi="Arial" w:cs="Arial"/>
        </w:rPr>
        <w:t xml:space="preserve">ta </w:t>
      </w:r>
      <w:r w:rsidR="00776BAC" w:rsidRPr="00756AE0">
        <w:rPr>
          <w:rFonts w:ascii="Arial" w:hAnsi="Arial" w:cs="Arial"/>
        </w:rPr>
        <w:t>s</w:t>
      </w:r>
      <w:r w:rsidR="00121B8F" w:rsidRPr="00756AE0">
        <w:rPr>
          <w:rFonts w:ascii="Arial" w:hAnsi="Arial" w:cs="Arial"/>
        </w:rPr>
        <w:t>oberanía, celebrada</w:t>
      </w:r>
      <w:r w:rsidRPr="00756AE0">
        <w:rPr>
          <w:rFonts w:ascii="Arial" w:hAnsi="Arial" w:cs="Arial"/>
        </w:rPr>
        <w:t xml:space="preserve"> en fecha </w:t>
      </w:r>
      <w:r w:rsidR="00420F8F" w:rsidRPr="00756AE0">
        <w:rPr>
          <w:rFonts w:ascii="Arial" w:hAnsi="Arial" w:cs="Arial"/>
        </w:rPr>
        <w:t>26</w:t>
      </w:r>
      <w:r w:rsidR="009E1851" w:rsidRPr="00756AE0">
        <w:rPr>
          <w:rFonts w:ascii="Arial" w:hAnsi="Arial" w:cs="Arial"/>
        </w:rPr>
        <w:t xml:space="preserve"> de </w:t>
      </w:r>
      <w:r w:rsidR="00420F8F" w:rsidRPr="00756AE0">
        <w:rPr>
          <w:rFonts w:ascii="Arial" w:hAnsi="Arial" w:cs="Arial"/>
        </w:rPr>
        <w:t>junio de 2019</w:t>
      </w:r>
      <w:r w:rsidR="00DE306E" w:rsidRPr="00756AE0">
        <w:rPr>
          <w:rFonts w:ascii="Arial" w:hAnsi="Arial" w:cs="Arial"/>
        </w:rPr>
        <w:t>,</w:t>
      </w:r>
      <w:r w:rsidR="000E3780" w:rsidRPr="00756AE0">
        <w:rPr>
          <w:rFonts w:ascii="Arial" w:hAnsi="Arial" w:cs="Arial"/>
        </w:rPr>
        <w:t xml:space="preserve"> </w:t>
      </w:r>
      <w:r w:rsidR="00776BAC" w:rsidRPr="00756AE0">
        <w:rPr>
          <w:rFonts w:ascii="Arial" w:hAnsi="Arial" w:cs="Arial"/>
        </w:rPr>
        <w:t xml:space="preserve">el diputado Presidente de la Mesa Directiva, </w:t>
      </w:r>
      <w:r w:rsidRPr="00756AE0">
        <w:rPr>
          <w:rFonts w:ascii="Arial" w:hAnsi="Arial" w:cs="Arial"/>
        </w:rPr>
        <w:t>turnó</w:t>
      </w:r>
      <w:r w:rsidR="00706A15" w:rsidRPr="00756AE0">
        <w:rPr>
          <w:rFonts w:ascii="Arial" w:hAnsi="Arial" w:cs="Arial"/>
        </w:rPr>
        <w:t xml:space="preserve"> a </w:t>
      </w:r>
      <w:r w:rsidR="00121B8F" w:rsidRPr="00756AE0">
        <w:rPr>
          <w:rFonts w:ascii="Arial" w:hAnsi="Arial" w:cs="Arial"/>
        </w:rPr>
        <w:t xml:space="preserve">esta </w:t>
      </w:r>
      <w:r w:rsidR="00706A15" w:rsidRPr="00756AE0">
        <w:rPr>
          <w:rFonts w:ascii="Arial" w:hAnsi="Arial" w:cs="Arial"/>
        </w:rPr>
        <w:t xml:space="preserve">Comisión </w:t>
      </w:r>
      <w:r w:rsidR="00420F8F" w:rsidRPr="00756AE0">
        <w:rPr>
          <w:rFonts w:ascii="Arial" w:hAnsi="Arial" w:cs="Arial"/>
        </w:rPr>
        <w:t xml:space="preserve">especial </w:t>
      </w:r>
      <w:r w:rsidR="00121B8F" w:rsidRPr="00756AE0">
        <w:rPr>
          <w:rFonts w:ascii="Arial" w:hAnsi="Arial" w:cs="Arial"/>
        </w:rPr>
        <w:t xml:space="preserve">para </w:t>
      </w:r>
      <w:r w:rsidR="00776BAC" w:rsidRPr="00756AE0">
        <w:rPr>
          <w:rFonts w:ascii="Arial" w:hAnsi="Arial" w:cs="Arial"/>
        </w:rPr>
        <w:t>su estudio, análisis y dictamen</w:t>
      </w:r>
      <w:r w:rsidR="00121B8F" w:rsidRPr="00756AE0">
        <w:rPr>
          <w:rFonts w:ascii="Arial" w:hAnsi="Arial" w:cs="Arial"/>
        </w:rPr>
        <w:t xml:space="preserve"> la iniciativa </w:t>
      </w:r>
      <w:r w:rsidR="00AC09CD" w:rsidRPr="00756AE0">
        <w:rPr>
          <w:rFonts w:ascii="Arial" w:hAnsi="Arial" w:cs="Arial"/>
        </w:rPr>
        <w:t xml:space="preserve">para </w:t>
      </w:r>
      <w:r w:rsidR="00420F8F" w:rsidRPr="00756AE0">
        <w:rPr>
          <w:rFonts w:ascii="Arial" w:hAnsi="Arial" w:cs="Arial"/>
        </w:rPr>
        <w:t>dec</w:t>
      </w:r>
      <w:r w:rsidR="00F02296" w:rsidRPr="00756AE0">
        <w:rPr>
          <w:rFonts w:ascii="Arial" w:hAnsi="Arial" w:cs="Arial"/>
        </w:rPr>
        <w:t>retar</w:t>
      </w:r>
      <w:r w:rsidR="00420F8F" w:rsidRPr="00756AE0">
        <w:rPr>
          <w:rFonts w:ascii="Arial" w:hAnsi="Arial" w:cs="Arial"/>
        </w:rPr>
        <w:t xml:space="preserve"> el día quince de junio como el día estatal de toma de conciencia del abuso y maltrato a la vejez</w:t>
      </w:r>
      <w:r w:rsidR="00AC09CD" w:rsidRPr="00756AE0">
        <w:rPr>
          <w:rFonts w:ascii="Arial" w:hAnsi="Arial" w:cs="Arial"/>
        </w:rPr>
        <w:t xml:space="preserve">, signada por </w:t>
      </w:r>
      <w:r w:rsidR="006D1097" w:rsidRPr="00756AE0">
        <w:rPr>
          <w:rFonts w:ascii="Arial" w:hAnsi="Arial" w:cs="Arial"/>
        </w:rPr>
        <w:t>la d</w:t>
      </w:r>
      <w:r w:rsidR="00B35342" w:rsidRPr="00756AE0">
        <w:rPr>
          <w:rFonts w:ascii="Arial" w:hAnsi="Arial" w:cs="Arial"/>
        </w:rPr>
        <w:t>iputad</w:t>
      </w:r>
      <w:r w:rsidR="006D1097" w:rsidRPr="00756AE0">
        <w:rPr>
          <w:rFonts w:ascii="Arial" w:hAnsi="Arial" w:cs="Arial"/>
        </w:rPr>
        <w:t>a</w:t>
      </w:r>
      <w:r w:rsidR="00B35342" w:rsidRPr="00756AE0">
        <w:rPr>
          <w:rFonts w:ascii="Arial" w:hAnsi="Arial" w:cs="Arial"/>
        </w:rPr>
        <w:t xml:space="preserve"> </w:t>
      </w:r>
      <w:r w:rsidR="006D1097" w:rsidRPr="00756AE0">
        <w:rPr>
          <w:rFonts w:ascii="Arial" w:hAnsi="Arial" w:cs="Arial"/>
        </w:rPr>
        <w:t>Kathia Marí</w:t>
      </w:r>
      <w:bookmarkStart w:id="0" w:name="_GoBack"/>
      <w:bookmarkEnd w:id="0"/>
      <w:r w:rsidR="006D1097" w:rsidRPr="00756AE0">
        <w:rPr>
          <w:rFonts w:ascii="Arial" w:hAnsi="Arial" w:cs="Arial"/>
        </w:rPr>
        <w:t>a Bolio Pinelo</w:t>
      </w:r>
      <w:r w:rsidR="00776BAC" w:rsidRPr="00756AE0">
        <w:rPr>
          <w:rFonts w:ascii="Arial" w:hAnsi="Arial" w:cs="Arial"/>
        </w:rPr>
        <w:t xml:space="preserve">, </w:t>
      </w:r>
      <w:r w:rsidR="006D1097" w:rsidRPr="00756AE0">
        <w:rPr>
          <w:rFonts w:ascii="Arial" w:hAnsi="Arial" w:cs="Arial"/>
        </w:rPr>
        <w:t>integrante de la fracción parlamentaria del Partido Acción Nacional</w:t>
      </w:r>
      <w:r w:rsidR="00D34CDB" w:rsidRPr="00756AE0">
        <w:rPr>
          <w:rFonts w:ascii="Arial" w:hAnsi="Arial" w:cs="Arial"/>
        </w:rPr>
        <w:t xml:space="preserve"> de la </w:t>
      </w:r>
      <w:r w:rsidR="00F24492" w:rsidRPr="00756AE0">
        <w:rPr>
          <w:rFonts w:ascii="Arial" w:hAnsi="Arial" w:cs="Arial"/>
        </w:rPr>
        <w:t>Sexagésima Segunda</w:t>
      </w:r>
      <w:r w:rsidR="00D34CDB" w:rsidRPr="00756AE0">
        <w:rPr>
          <w:rFonts w:ascii="Arial" w:hAnsi="Arial" w:cs="Arial"/>
        </w:rPr>
        <w:t xml:space="preserve"> Legislatura </w:t>
      </w:r>
      <w:r w:rsidR="006D1097" w:rsidRPr="00756AE0">
        <w:rPr>
          <w:rFonts w:ascii="Arial" w:hAnsi="Arial" w:cs="Arial"/>
        </w:rPr>
        <w:t xml:space="preserve">del Honorable </w:t>
      </w:r>
      <w:r w:rsidR="00B35342" w:rsidRPr="00756AE0">
        <w:rPr>
          <w:rFonts w:ascii="Arial" w:hAnsi="Arial" w:cs="Arial"/>
        </w:rPr>
        <w:t>Congreso del Estado de Yucatán</w:t>
      </w:r>
      <w:r w:rsidR="00AC09CD" w:rsidRPr="00756AE0">
        <w:rPr>
          <w:rFonts w:ascii="Arial" w:hAnsi="Arial" w:cs="Arial"/>
        </w:rPr>
        <w:t>.</w:t>
      </w:r>
    </w:p>
    <w:p w:rsidR="006D1097" w:rsidRPr="00756AE0" w:rsidRDefault="006D1097" w:rsidP="005F67BF">
      <w:pPr>
        <w:spacing w:line="360" w:lineRule="auto"/>
        <w:ind w:right="62" w:firstLine="708"/>
        <w:jc w:val="both"/>
        <w:rPr>
          <w:rFonts w:ascii="Arial" w:hAnsi="Arial" w:cs="Arial"/>
        </w:rPr>
      </w:pPr>
    </w:p>
    <w:p w:rsidR="00D36AB0" w:rsidRPr="00756AE0" w:rsidRDefault="006D1097" w:rsidP="005F67BF">
      <w:pPr>
        <w:spacing w:line="360" w:lineRule="auto"/>
        <w:ind w:right="62" w:firstLine="708"/>
        <w:jc w:val="both"/>
        <w:rPr>
          <w:rFonts w:ascii="Arial" w:hAnsi="Arial" w:cs="Arial"/>
        </w:rPr>
      </w:pPr>
      <w:r w:rsidRPr="00756AE0">
        <w:rPr>
          <w:rFonts w:ascii="Arial" w:hAnsi="Arial" w:cs="Arial"/>
        </w:rPr>
        <w:t>Por tal motivo, los legisladores que integramos</w:t>
      </w:r>
      <w:r w:rsidR="00AC09CD" w:rsidRPr="00756AE0">
        <w:rPr>
          <w:rFonts w:ascii="Arial" w:hAnsi="Arial" w:cs="Arial"/>
        </w:rPr>
        <w:t xml:space="preserve"> esta </w:t>
      </w:r>
      <w:r w:rsidR="00776BAC" w:rsidRPr="00756AE0">
        <w:rPr>
          <w:rFonts w:ascii="Arial" w:hAnsi="Arial" w:cs="Arial"/>
        </w:rPr>
        <w:t>c</w:t>
      </w:r>
      <w:r w:rsidR="00AC09CD" w:rsidRPr="00756AE0">
        <w:rPr>
          <w:rFonts w:ascii="Arial" w:hAnsi="Arial" w:cs="Arial"/>
        </w:rPr>
        <w:t xml:space="preserve">omisión </w:t>
      </w:r>
      <w:r w:rsidRPr="00756AE0">
        <w:rPr>
          <w:rFonts w:ascii="Arial" w:hAnsi="Arial" w:cs="Arial"/>
        </w:rPr>
        <w:t>especial</w:t>
      </w:r>
      <w:r w:rsidR="00AC09CD" w:rsidRPr="00756AE0">
        <w:rPr>
          <w:rFonts w:ascii="Arial" w:hAnsi="Arial" w:cs="Arial"/>
        </w:rPr>
        <w:t xml:space="preserve">, </w:t>
      </w:r>
      <w:r w:rsidRPr="00756AE0">
        <w:rPr>
          <w:rFonts w:ascii="Arial" w:hAnsi="Arial" w:cs="Arial"/>
        </w:rPr>
        <w:t xml:space="preserve">dentro del </w:t>
      </w:r>
      <w:r w:rsidR="00AC09CD" w:rsidRPr="00756AE0">
        <w:rPr>
          <w:rFonts w:ascii="Arial" w:hAnsi="Arial" w:cs="Arial"/>
        </w:rPr>
        <w:t>trabajo de estudio y análisis de la referida iniciativa, tomamos en consideración los siguiente</w:t>
      </w:r>
      <w:r w:rsidRPr="00756AE0">
        <w:rPr>
          <w:rFonts w:ascii="Arial" w:hAnsi="Arial" w:cs="Arial"/>
        </w:rPr>
        <w:t>s:</w:t>
      </w:r>
      <w:r w:rsidR="009F3650" w:rsidRPr="00756AE0">
        <w:rPr>
          <w:rFonts w:ascii="Arial" w:hAnsi="Arial" w:cs="Arial"/>
        </w:rPr>
        <w:t xml:space="preserve"> </w:t>
      </w:r>
    </w:p>
    <w:p w:rsidR="00640B52" w:rsidRPr="00756AE0" w:rsidRDefault="00052129" w:rsidP="005F67BF">
      <w:pPr>
        <w:pStyle w:val="Sangradetextonormal"/>
        <w:spacing w:after="0" w:line="360" w:lineRule="auto"/>
        <w:ind w:left="0"/>
        <w:jc w:val="center"/>
        <w:rPr>
          <w:rFonts w:ascii="Arial" w:hAnsi="Arial" w:cs="Arial"/>
          <w:b/>
        </w:rPr>
      </w:pPr>
      <w:r w:rsidRPr="00756AE0">
        <w:rPr>
          <w:rFonts w:ascii="Arial" w:hAnsi="Arial" w:cs="Arial"/>
          <w:b/>
        </w:rPr>
        <w:t>A</w:t>
      </w:r>
      <w:r w:rsidR="00AC73A7" w:rsidRPr="00756AE0">
        <w:rPr>
          <w:rFonts w:ascii="Arial" w:hAnsi="Arial" w:cs="Arial"/>
          <w:b/>
        </w:rPr>
        <w:t xml:space="preserve"> </w:t>
      </w:r>
      <w:r w:rsidRPr="00756AE0">
        <w:rPr>
          <w:rFonts w:ascii="Arial" w:hAnsi="Arial" w:cs="Arial"/>
          <w:b/>
        </w:rPr>
        <w:t>N</w:t>
      </w:r>
      <w:r w:rsidR="00AC73A7" w:rsidRPr="00756AE0">
        <w:rPr>
          <w:rFonts w:ascii="Arial" w:hAnsi="Arial" w:cs="Arial"/>
          <w:b/>
        </w:rPr>
        <w:t xml:space="preserve"> </w:t>
      </w:r>
      <w:r w:rsidRPr="00756AE0">
        <w:rPr>
          <w:rFonts w:ascii="Arial" w:hAnsi="Arial" w:cs="Arial"/>
          <w:b/>
        </w:rPr>
        <w:t>T</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C</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D</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N</w:t>
      </w:r>
      <w:r w:rsidR="00AC73A7" w:rsidRPr="00756AE0">
        <w:rPr>
          <w:rFonts w:ascii="Arial" w:hAnsi="Arial" w:cs="Arial"/>
          <w:b/>
        </w:rPr>
        <w:t xml:space="preserve"> </w:t>
      </w:r>
      <w:r w:rsidRPr="00756AE0">
        <w:rPr>
          <w:rFonts w:ascii="Arial" w:hAnsi="Arial" w:cs="Arial"/>
          <w:b/>
        </w:rPr>
        <w:t>T</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S:</w:t>
      </w:r>
    </w:p>
    <w:p w:rsidR="00F02296" w:rsidRPr="00756AE0" w:rsidRDefault="00F02296" w:rsidP="005F67BF">
      <w:pPr>
        <w:pStyle w:val="Sangradetextonormal"/>
        <w:spacing w:after="0" w:line="360" w:lineRule="auto"/>
        <w:ind w:left="0"/>
        <w:jc w:val="center"/>
        <w:rPr>
          <w:rFonts w:ascii="Arial" w:hAnsi="Arial" w:cs="Arial"/>
          <w:b/>
        </w:rPr>
      </w:pPr>
    </w:p>
    <w:p w:rsidR="00E3333E" w:rsidRPr="00756AE0" w:rsidRDefault="00C753D0" w:rsidP="002037B8">
      <w:pPr>
        <w:spacing w:line="360" w:lineRule="auto"/>
        <w:ind w:firstLine="709"/>
        <w:jc w:val="both"/>
        <w:rPr>
          <w:rFonts w:ascii="Arial" w:hAnsi="Arial" w:cs="Arial"/>
        </w:rPr>
      </w:pPr>
      <w:r w:rsidRPr="00756AE0">
        <w:rPr>
          <w:rFonts w:ascii="Arial" w:hAnsi="Arial" w:cs="Arial"/>
          <w:b/>
        </w:rPr>
        <w:t>PRIMERO.</w:t>
      </w:r>
      <w:r w:rsidR="00776BAC" w:rsidRPr="00756AE0">
        <w:rPr>
          <w:rFonts w:ascii="Arial" w:hAnsi="Arial" w:cs="Arial"/>
          <w:b/>
        </w:rPr>
        <w:t>-</w:t>
      </w:r>
      <w:r w:rsidRPr="00756AE0">
        <w:rPr>
          <w:rFonts w:ascii="Arial" w:hAnsi="Arial" w:cs="Arial"/>
          <w:b/>
        </w:rPr>
        <w:t xml:space="preserve"> </w:t>
      </w:r>
      <w:r w:rsidR="00E3333E" w:rsidRPr="00756AE0">
        <w:rPr>
          <w:rFonts w:ascii="Arial" w:hAnsi="Arial" w:cs="Arial"/>
        </w:rPr>
        <w:t xml:space="preserve">En fecha </w:t>
      </w:r>
      <w:r w:rsidR="006D1097" w:rsidRPr="00756AE0">
        <w:rPr>
          <w:rFonts w:ascii="Arial" w:hAnsi="Arial" w:cs="Arial"/>
        </w:rPr>
        <w:t>16</w:t>
      </w:r>
      <w:r w:rsidR="00E3333E" w:rsidRPr="00756AE0">
        <w:rPr>
          <w:rFonts w:ascii="Arial" w:hAnsi="Arial" w:cs="Arial"/>
        </w:rPr>
        <w:t xml:space="preserve"> de </w:t>
      </w:r>
      <w:r w:rsidR="006D1097" w:rsidRPr="00756AE0">
        <w:rPr>
          <w:rFonts w:ascii="Arial" w:hAnsi="Arial" w:cs="Arial"/>
        </w:rPr>
        <w:t xml:space="preserve">agosto </w:t>
      </w:r>
      <w:r w:rsidR="00E3333E" w:rsidRPr="00756AE0">
        <w:rPr>
          <w:rFonts w:ascii="Arial" w:hAnsi="Arial" w:cs="Arial"/>
        </w:rPr>
        <w:t xml:space="preserve">de </w:t>
      </w:r>
      <w:r w:rsidR="006D1097" w:rsidRPr="00756AE0">
        <w:rPr>
          <w:rFonts w:ascii="Arial" w:hAnsi="Arial" w:cs="Arial"/>
        </w:rPr>
        <w:t xml:space="preserve">1999 </w:t>
      </w:r>
      <w:r w:rsidR="00E3333E" w:rsidRPr="00756AE0">
        <w:rPr>
          <w:rFonts w:ascii="Arial" w:hAnsi="Arial" w:cs="Arial"/>
        </w:rPr>
        <w:t xml:space="preserve">se publicó en el Diario Oficial del Gobierno del Estado de Yucatán el </w:t>
      </w:r>
      <w:r w:rsidR="00B601AD" w:rsidRPr="00756AE0">
        <w:rPr>
          <w:rFonts w:ascii="Arial" w:hAnsi="Arial" w:cs="Arial"/>
        </w:rPr>
        <w:t>d</w:t>
      </w:r>
      <w:r w:rsidR="00E3333E" w:rsidRPr="00756AE0">
        <w:rPr>
          <w:rFonts w:ascii="Arial" w:hAnsi="Arial" w:cs="Arial"/>
        </w:rPr>
        <w:t xml:space="preserve">ecreto número </w:t>
      </w:r>
      <w:r w:rsidR="006D1097" w:rsidRPr="00756AE0">
        <w:rPr>
          <w:rFonts w:ascii="Arial" w:hAnsi="Arial" w:cs="Arial"/>
        </w:rPr>
        <w:t>214</w:t>
      </w:r>
      <w:r w:rsidR="00E3333E" w:rsidRPr="00756AE0">
        <w:rPr>
          <w:rFonts w:ascii="Arial" w:hAnsi="Arial" w:cs="Arial"/>
        </w:rPr>
        <w:t xml:space="preserve"> </w:t>
      </w:r>
      <w:r w:rsidR="00B601AD" w:rsidRPr="00756AE0">
        <w:rPr>
          <w:rFonts w:ascii="Arial" w:hAnsi="Arial" w:cs="Arial"/>
        </w:rPr>
        <w:t>a través del cual se expidió la Ley de Protección Social de las Personas en Edad Senescente del Estado de Yucatán</w:t>
      </w:r>
      <w:r w:rsidR="00E3333E" w:rsidRPr="00756AE0">
        <w:rPr>
          <w:rFonts w:ascii="Arial" w:hAnsi="Arial" w:cs="Arial"/>
        </w:rPr>
        <w:t xml:space="preserve">. </w:t>
      </w:r>
    </w:p>
    <w:p w:rsidR="005D7E32" w:rsidRPr="00756AE0" w:rsidRDefault="005D7E32" w:rsidP="005F67BF">
      <w:pPr>
        <w:spacing w:line="360" w:lineRule="auto"/>
        <w:ind w:left="709" w:right="731"/>
        <w:jc w:val="both"/>
        <w:rPr>
          <w:rFonts w:ascii="Arial" w:hAnsi="Arial" w:cs="Arial"/>
          <w:b/>
          <w:bCs/>
          <w:lang w:val="es-ES_tradnl"/>
        </w:rPr>
      </w:pPr>
    </w:p>
    <w:p w:rsidR="00972F66" w:rsidRPr="00756AE0" w:rsidRDefault="006D4A1F" w:rsidP="00972F66">
      <w:pPr>
        <w:spacing w:line="360" w:lineRule="auto"/>
        <w:ind w:firstLine="708"/>
        <w:jc w:val="both"/>
        <w:rPr>
          <w:rFonts w:ascii="Arial" w:hAnsi="Arial" w:cs="Arial"/>
        </w:rPr>
      </w:pPr>
      <w:r w:rsidRPr="00756AE0">
        <w:rPr>
          <w:rFonts w:ascii="Arial" w:hAnsi="Arial" w:cs="Arial"/>
          <w:b/>
          <w:bCs/>
          <w:lang w:val="es-ES_tradnl"/>
        </w:rPr>
        <w:t xml:space="preserve"> </w:t>
      </w:r>
      <w:r w:rsidR="00B601AD" w:rsidRPr="00756AE0">
        <w:rPr>
          <w:rFonts w:ascii="Arial" w:hAnsi="Arial" w:cs="Arial"/>
        </w:rPr>
        <w:t xml:space="preserve">El referido ordenamiento mandata, como parte de su objetivo general, establecer las bases normativas que garanticen la protección de las personas en edad senescente, facilitando su acceso a bienes y servicios que mejoren su calidad y expectativas de vida y que promuevan su participación en la vida social. </w:t>
      </w:r>
      <w:r w:rsidR="00E3333E" w:rsidRPr="00756AE0">
        <w:rPr>
          <w:rFonts w:ascii="Arial" w:hAnsi="Arial" w:cs="Arial"/>
        </w:rPr>
        <w:t xml:space="preserve"> </w:t>
      </w:r>
    </w:p>
    <w:p w:rsidR="00972F66" w:rsidRPr="00756AE0" w:rsidRDefault="00B601AD" w:rsidP="00B601AD">
      <w:pPr>
        <w:spacing w:line="360" w:lineRule="auto"/>
        <w:ind w:firstLine="708"/>
        <w:jc w:val="both"/>
        <w:rPr>
          <w:rFonts w:ascii="Arial" w:hAnsi="Arial" w:cs="Arial"/>
        </w:rPr>
      </w:pPr>
      <w:r w:rsidRPr="00756AE0">
        <w:rPr>
          <w:rFonts w:ascii="Arial" w:hAnsi="Arial" w:cs="Arial"/>
        </w:rPr>
        <w:t xml:space="preserve">Como se aprecia, su contenido se enfoca en todo aquello que implique las acciones para permitir que las personas de la tercera edad tengan </w:t>
      </w:r>
      <w:r w:rsidR="00972F66" w:rsidRPr="00756AE0">
        <w:rPr>
          <w:rFonts w:ascii="Arial" w:hAnsi="Arial" w:cs="Arial"/>
        </w:rPr>
        <w:t>certeza y certidumbre</w:t>
      </w:r>
      <w:r w:rsidRPr="00756AE0">
        <w:rPr>
          <w:rFonts w:ascii="Arial" w:hAnsi="Arial" w:cs="Arial"/>
        </w:rPr>
        <w:t xml:space="preserve"> por parte de las</w:t>
      </w:r>
      <w:r w:rsidR="00972F66" w:rsidRPr="00756AE0">
        <w:rPr>
          <w:rFonts w:ascii="Arial" w:hAnsi="Arial" w:cs="Arial"/>
        </w:rPr>
        <w:t xml:space="preserve"> instituciones pú</w:t>
      </w:r>
      <w:r w:rsidRPr="00756AE0">
        <w:rPr>
          <w:rFonts w:ascii="Arial" w:hAnsi="Arial" w:cs="Arial"/>
        </w:rPr>
        <w:t>blicas en el Estado de Yucatán en cuanto a los asuntos y temas relacionados con su cuidado y protección. Cabe señalar que la ley expresada es un sustento normativo cuya esencia es brindar mayores prerrogativas a este amplio sector de la poblaci</w:t>
      </w:r>
      <w:r w:rsidR="00F02296" w:rsidRPr="00756AE0">
        <w:rPr>
          <w:rFonts w:ascii="Arial" w:hAnsi="Arial" w:cs="Arial"/>
        </w:rPr>
        <w:t xml:space="preserve">ón pero también ser un instrumento para abatir las problemáticas que los aquejan. </w:t>
      </w:r>
    </w:p>
    <w:p w:rsidR="00972F66" w:rsidRPr="00756AE0" w:rsidRDefault="00972F66" w:rsidP="00A01D9C">
      <w:pPr>
        <w:spacing w:line="360" w:lineRule="auto"/>
        <w:ind w:firstLine="708"/>
        <w:jc w:val="both"/>
        <w:rPr>
          <w:rFonts w:ascii="Arial" w:hAnsi="Arial" w:cs="Arial"/>
          <w:b/>
        </w:rPr>
      </w:pPr>
    </w:p>
    <w:p w:rsidR="005B5BE2" w:rsidRPr="00756AE0" w:rsidRDefault="00A01D9C" w:rsidP="00776BAC">
      <w:pPr>
        <w:spacing w:line="360" w:lineRule="auto"/>
        <w:ind w:firstLine="709"/>
        <w:jc w:val="both"/>
        <w:rPr>
          <w:rFonts w:ascii="Arial" w:hAnsi="Arial" w:cs="Arial"/>
          <w:bCs/>
          <w:lang w:val="es-ES_tradnl"/>
        </w:rPr>
      </w:pPr>
      <w:r w:rsidRPr="00756AE0">
        <w:rPr>
          <w:rFonts w:ascii="Arial" w:hAnsi="Arial" w:cs="Arial"/>
          <w:b/>
        </w:rPr>
        <w:t>SEGUNDO</w:t>
      </w:r>
      <w:r w:rsidR="002037B8" w:rsidRPr="00756AE0">
        <w:rPr>
          <w:rFonts w:ascii="Arial" w:hAnsi="Arial" w:cs="Arial"/>
          <w:b/>
        </w:rPr>
        <w:t>.</w:t>
      </w:r>
      <w:r w:rsidR="00776BAC" w:rsidRPr="00756AE0">
        <w:t xml:space="preserve">- </w:t>
      </w:r>
      <w:r w:rsidR="005B5BE2" w:rsidRPr="00756AE0">
        <w:rPr>
          <w:rFonts w:ascii="Arial" w:hAnsi="Arial" w:cs="Arial"/>
          <w:bCs/>
          <w:lang w:val="es-ES_tradnl"/>
        </w:rPr>
        <w:t xml:space="preserve">En fecha </w:t>
      </w:r>
      <w:r w:rsidR="00F02296" w:rsidRPr="00756AE0">
        <w:rPr>
          <w:rFonts w:ascii="Arial" w:hAnsi="Arial" w:cs="Arial"/>
          <w:bCs/>
          <w:lang w:val="es-ES_tradnl"/>
        </w:rPr>
        <w:t>19</w:t>
      </w:r>
      <w:r w:rsidR="005B5BE2" w:rsidRPr="00756AE0">
        <w:rPr>
          <w:rFonts w:ascii="Arial" w:hAnsi="Arial" w:cs="Arial"/>
          <w:bCs/>
          <w:lang w:val="es-ES_tradnl"/>
        </w:rPr>
        <w:t xml:space="preserve"> de</w:t>
      </w:r>
      <w:r w:rsidR="00F02296" w:rsidRPr="00756AE0">
        <w:rPr>
          <w:rFonts w:ascii="Arial" w:hAnsi="Arial" w:cs="Arial"/>
          <w:bCs/>
          <w:lang w:val="es-ES_tradnl"/>
        </w:rPr>
        <w:t xml:space="preserve"> junio del año en curso </w:t>
      </w:r>
      <w:r w:rsidR="00972F66" w:rsidRPr="00756AE0">
        <w:rPr>
          <w:rFonts w:ascii="Arial" w:hAnsi="Arial" w:cs="Arial"/>
          <w:bCs/>
          <w:lang w:val="es-ES_tradnl"/>
        </w:rPr>
        <w:t>durante los asuntos g</w:t>
      </w:r>
      <w:r w:rsidR="00F02296" w:rsidRPr="00756AE0">
        <w:rPr>
          <w:rFonts w:ascii="Arial" w:hAnsi="Arial" w:cs="Arial"/>
          <w:bCs/>
          <w:lang w:val="es-ES_tradnl"/>
        </w:rPr>
        <w:t>enerales la referida legisladora</w:t>
      </w:r>
      <w:r w:rsidR="00972F66" w:rsidRPr="00756AE0">
        <w:rPr>
          <w:rFonts w:ascii="Arial" w:hAnsi="Arial" w:cs="Arial"/>
          <w:bCs/>
          <w:lang w:val="es-ES_tradnl"/>
        </w:rPr>
        <w:t xml:space="preserve">, </w:t>
      </w:r>
      <w:r w:rsidR="00F02296" w:rsidRPr="00756AE0">
        <w:rPr>
          <w:rFonts w:ascii="Arial" w:hAnsi="Arial" w:cs="Arial"/>
          <w:bCs/>
          <w:lang w:val="es-ES_tradnl"/>
        </w:rPr>
        <w:t xml:space="preserve">en uso de sus facultades constitucionales, </w:t>
      </w:r>
      <w:r w:rsidR="005B5BE2" w:rsidRPr="00756AE0">
        <w:rPr>
          <w:rFonts w:ascii="Arial" w:hAnsi="Arial" w:cs="Arial"/>
          <w:bCs/>
          <w:lang w:val="es-ES_tradnl"/>
        </w:rPr>
        <w:t xml:space="preserve">presentó la iniciativa </w:t>
      </w:r>
      <w:r w:rsidR="00F02296" w:rsidRPr="00756AE0">
        <w:rPr>
          <w:rFonts w:ascii="Arial" w:hAnsi="Arial" w:cs="Arial"/>
        </w:rPr>
        <w:t>por medio de la cual propuso decretar el día quince de junio como el Día Estatal de Toma de Conciencia del Abuso y Maltrato a la Vejez</w:t>
      </w:r>
      <w:r w:rsidR="00F02296" w:rsidRPr="00756AE0">
        <w:rPr>
          <w:rFonts w:ascii="Arial" w:hAnsi="Arial" w:cs="Arial"/>
          <w:bCs/>
          <w:lang w:val="es-ES_tradnl"/>
        </w:rPr>
        <w:t xml:space="preserve">, misma que en la parte argumental esbozó diversos señalamientos para focalizar la importancia del citado acto legislativo. </w:t>
      </w:r>
    </w:p>
    <w:p w:rsidR="002037B8" w:rsidRPr="00756AE0" w:rsidRDefault="002037B8" w:rsidP="002037B8">
      <w:pPr>
        <w:spacing w:line="360" w:lineRule="auto"/>
        <w:ind w:firstLine="709"/>
        <w:jc w:val="both"/>
        <w:rPr>
          <w:rFonts w:ascii="Arial" w:hAnsi="Arial" w:cs="Arial"/>
          <w:lang w:val="es-ES_tradnl"/>
        </w:rPr>
      </w:pPr>
    </w:p>
    <w:p w:rsidR="008648DC" w:rsidRPr="00756AE0" w:rsidRDefault="00F02296" w:rsidP="00F24492">
      <w:pPr>
        <w:spacing w:line="360" w:lineRule="auto"/>
        <w:ind w:firstLine="709"/>
        <w:jc w:val="both"/>
        <w:rPr>
          <w:rFonts w:ascii="Arial" w:hAnsi="Arial" w:cs="Arial"/>
          <w:lang w:val="es-ES_tradnl"/>
        </w:rPr>
      </w:pPr>
      <w:r w:rsidRPr="00756AE0">
        <w:rPr>
          <w:rFonts w:ascii="Arial" w:hAnsi="Arial" w:cs="Arial"/>
          <w:lang w:val="es-ES_tradnl"/>
        </w:rPr>
        <w:t xml:space="preserve">Una vez señalado lo anterior, </w:t>
      </w:r>
      <w:r w:rsidR="00675593" w:rsidRPr="00756AE0">
        <w:rPr>
          <w:rFonts w:ascii="Arial" w:hAnsi="Arial" w:cs="Arial"/>
          <w:lang w:val="es-ES_tradnl"/>
        </w:rPr>
        <w:t>se transcribe</w:t>
      </w:r>
      <w:r w:rsidR="00EC78FE">
        <w:rPr>
          <w:rFonts w:ascii="Arial" w:hAnsi="Arial" w:cs="Arial"/>
          <w:lang w:val="es-ES_tradnl"/>
        </w:rPr>
        <w:t>n</w:t>
      </w:r>
      <w:r w:rsidR="00675593" w:rsidRPr="00756AE0">
        <w:rPr>
          <w:rFonts w:ascii="Arial" w:hAnsi="Arial" w:cs="Arial"/>
          <w:lang w:val="es-ES_tradnl"/>
        </w:rPr>
        <w:t xml:space="preserve"> lo</w:t>
      </w:r>
      <w:r w:rsidR="00EC78FE">
        <w:rPr>
          <w:rFonts w:ascii="Arial" w:hAnsi="Arial" w:cs="Arial"/>
          <w:lang w:val="es-ES_tradnl"/>
        </w:rPr>
        <w:t>s</w:t>
      </w:r>
      <w:r w:rsidRPr="00756AE0">
        <w:rPr>
          <w:rFonts w:ascii="Arial" w:hAnsi="Arial" w:cs="Arial"/>
          <w:lang w:val="es-ES_tradnl"/>
        </w:rPr>
        <w:t xml:space="preserve"> puntos más importantes versados ante los integrantes del Pleno del Co</w:t>
      </w:r>
      <w:r w:rsidR="00675593" w:rsidRPr="00756AE0">
        <w:rPr>
          <w:rFonts w:ascii="Arial" w:hAnsi="Arial" w:cs="Arial"/>
          <w:lang w:val="es-ES_tradnl"/>
        </w:rPr>
        <w:t>ngreso en el tema que nos ocupa,</w:t>
      </w:r>
      <w:r w:rsidRPr="00756AE0">
        <w:rPr>
          <w:rFonts w:ascii="Arial" w:hAnsi="Arial" w:cs="Arial"/>
          <w:lang w:val="es-ES_tradnl"/>
        </w:rPr>
        <w:t xml:space="preserve"> </w:t>
      </w:r>
      <w:r w:rsidR="00675593" w:rsidRPr="00756AE0">
        <w:rPr>
          <w:rFonts w:ascii="Arial" w:hAnsi="Arial" w:cs="Arial"/>
          <w:lang w:val="es-ES_tradnl"/>
        </w:rPr>
        <w:t>en cuya exposición de motivos</w:t>
      </w:r>
      <w:r w:rsidR="00675593" w:rsidRPr="00756AE0">
        <w:rPr>
          <w:rFonts w:ascii="Arial" w:hAnsi="Arial" w:cs="Arial"/>
          <w:bCs/>
          <w:lang w:val="es-ES_tradnl"/>
        </w:rPr>
        <w:t xml:space="preserve"> </w:t>
      </w:r>
      <w:r w:rsidR="00E854B6" w:rsidRPr="00756AE0">
        <w:rPr>
          <w:rFonts w:ascii="Arial" w:hAnsi="Arial" w:cs="Arial"/>
          <w:bCs/>
          <w:lang w:val="es-ES_tradnl"/>
        </w:rPr>
        <w:t>manifestó</w:t>
      </w:r>
      <w:r w:rsidR="008648DC" w:rsidRPr="00756AE0">
        <w:rPr>
          <w:rFonts w:ascii="Arial" w:hAnsi="Arial" w:cs="Arial"/>
          <w:bCs/>
          <w:lang w:val="es-ES_tradnl"/>
        </w:rPr>
        <w:t xml:space="preserve"> lo siguiente:</w:t>
      </w:r>
    </w:p>
    <w:p w:rsidR="00972F66" w:rsidRPr="00756AE0" w:rsidRDefault="00972F66" w:rsidP="009C3CDB">
      <w:pPr>
        <w:ind w:left="284" w:right="335"/>
        <w:jc w:val="both"/>
        <w:rPr>
          <w:rFonts w:ascii="Arial" w:hAnsi="Arial" w:cs="Arial"/>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 xml:space="preserve">“Son sinónimo de experiencia, conocimiento y sabiduría, son un ejemplo de vida para las actuales y futuras generaciones, sin embargo, a pesar de estas importantes cualidades y virtudes, siguen perteneciendo a uno de los muchos grupos que existen actualmente en situación de vulnerabilidad en Yucatán, y con esto me refiero a las personas adultas mayores. </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sz w:val="22"/>
          <w:szCs w:val="22"/>
        </w:rPr>
        <w:lastRenderedPageBreak/>
        <w:t xml:space="preserve">La Organización de las Naciones Unidas (ONU), señala que la población mundial está envejeciendo, ya que la mayoría de los países en el mundo están experimentando un aumento en el número y la proporción de personas adultas mayores, por lo que el envejecimiento de la población está a punto de convertirse en una de las transformaciones sociales más significativas del siglo XXI, con consecuencias para casi todos los sectores de la sociedad, entre ellos, el mercado laboral y financiero y la demanda de bienes y servicios (vivienda, transporte y protección social), así como para la estructura familiar y los lazos intergeneracionales. </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sz w:val="22"/>
          <w:szCs w:val="22"/>
        </w:rPr>
        <w:t>…</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iCs/>
          <w:sz w:val="22"/>
          <w:szCs w:val="22"/>
        </w:rPr>
        <w:t xml:space="preserve">La Organización Mundial de la Salud (OMS) define el </w:t>
      </w:r>
      <w:r w:rsidRPr="00756AE0">
        <w:rPr>
          <w:rFonts w:ascii="Arial" w:hAnsi="Arial" w:cs="Arial"/>
          <w:i/>
          <w:sz w:val="22"/>
          <w:szCs w:val="22"/>
        </w:rPr>
        <w:t>maltrato de las personas adultas mayores como un acto único o repetido, que causa daño o sufrimiento a una persona de edad, o la falta de medidas apropiadas para evitarlo que se produce en una relación basada en la confianza. Este tipo de violencia constituye una violación de los derechos humanos e incluye el maltrato físico, sexual, psicológico o emocional; la violencia por razones económicas o materiales; el abandono; la negligencia; y el menoscabo grave de dignidad y la falta de respeto.</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La forma de maltrato más habitual que sufre este grupo en situación de vulnerabilidad, es el maltrato psicológico, que puede consistir en agresiones verbales, amenazas, burlas, la destrucción de efectos personales o el confinamiento para impedirles ver a sus amigos y familiares.</w:t>
      </w:r>
    </w:p>
    <w:p w:rsidR="00675593" w:rsidRPr="00756AE0" w:rsidRDefault="00675593" w:rsidP="00675593">
      <w:pPr>
        <w:ind w:left="284" w:right="335"/>
        <w:jc w:val="both"/>
        <w:rPr>
          <w:rFonts w:ascii="Arial" w:hAnsi="Arial" w:cs="Arial"/>
          <w:i/>
          <w:iCs/>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sz w:val="22"/>
          <w:szCs w:val="22"/>
        </w:rPr>
        <w:t>El maltrato y la violencia que sufre este sector de la población, representa un problema social y de salud pública, que debe ser atendido de forma inmediata y como una prioridad, empezando a trabajar desde el núcleo familiar con la fomentación de valores y respeto, ya que muchos de los casos de maltrato hacia las personas adultas mayores se originan por los familiares, y es en ese sentido que la asamblea general de las naciones unidas, designo el 15 de junio como Día Mundial de Toma de Conciencia del Abuso y Maltrato en la Vejez, con la finalidad de expresar cada año un rechazo rotundo a los abusos y sufrimientos a los que son sometidos las personas adultas mayores.</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Datos del consejo nacional para prevenir la discriminación (CONAPRED), señalan que el 7.2 por ciento de la población en México tiene 65 años o más, de los cuales la mitad viven en condiciones de pobreza, situación que pudiera cambiar si las personas adultas mayores tuvieran un mayor acceso a empleos bien remunerados, pero desafortunadamente son escasas las oportunidades laborales que tienen, y las pocas que existen, se dan en condiciones precarias donde reciben menos salario, no tienen prestaciones de ley, carecen de seguridad social, tienen horarios excesivos y sufren malos tratos de forma reiterada en su entorno laboral.</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sz w:val="22"/>
          <w:szCs w:val="22"/>
        </w:rPr>
        <w:lastRenderedPageBreak/>
        <w:t>…</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Es necesario que se implementen más políticas públicas con las que se sensibilice a la ciudadanía con respecto a este tema, ya que también en algún momento todos llegaremos a esa etapa de la vida, formando así parte también de este grupo que esperemos que en un corto tiempo deje de encontrarse en una situación de vulnerabilidad.</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sz w:val="22"/>
          <w:szCs w:val="22"/>
        </w:rPr>
      </w:pPr>
      <w:r w:rsidRPr="00756AE0">
        <w:rPr>
          <w:rFonts w:ascii="Arial" w:hAnsi="Arial" w:cs="Arial"/>
          <w:i/>
          <w:sz w:val="22"/>
          <w:szCs w:val="22"/>
        </w:rPr>
        <w:t>…</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 xml:space="preserve">De acuerdo al INEGI en Yucatán se tiene una población de poco más de 2 millones de personas, de las cuales aproximadamente 230 mil personas son adultas mayores con 60 años o más, número que representa un gran reto para las autoridades y la sociedad en general, que deberán trabajar de manera conjunta en la creación de herramientas y mecanismos, que contribuyan a que este sector de la población le sean respetados todos sus derechos humanos sin excepción, y de igual manera para que tengan una mejor calidad de vida y oportunidades de crecimiento y desarrollo. </w:t>
      </w:r>
    </w:p>
    <w:p w:rsidR="00675593" w:rsidRPr="00756AE0" w:rsidRDefault="00675593" w:rsidP="00675593">
      <w:pPr>
        <w:ind w:left="284" w:right="335"/>
        <w:jc w:val="both"/>
        <w:rPr>
          <w:rFonts w:ascii="Arial" w:hAnsi="Arial" w:cs="Arial"/>
          <w:i/>
          <w:sz w:val="22"/>
          <w:szCs w:val="22"/>
        </w:rPr>
      </w:pPr>
    </w:p>
    <w:p w:rsidR="00675593" w:rsidRPr="00756AE0" w:rsidRDefault="00675593" w:rsidP="00675593">
      <w:pPr>
        <w:ind w:left="284" w:right="335"/>
        <w:jc w:val="both"/>
        <w:rPr>
          <w:rFonts w:ascii="Arial" w:hAnsi="Arial" w:cs="Arial"/>
          <w:i/>
          <w:iCs/>
          <w:sz w:val="22"/>
          <w:szCs w:val="22"/>
        </w:rPr>
      </w:pPr>
      <w:r w:rsidRPr="00756AE0">
        <w:rPr>
          <w:rFonts w:ascii="Arial" w:hAnsi="Arial" w:cs="Arial"/>
          <w:i/>
          <w:iCs/>
          <w:sz w:val="22"/>
          <w:szCs w:val="22"/>
        </w:rPr>
        <w:t>Actualmente se tiene en nuestro estado una ley para la protección de los derechos de las personas adultas mayores, también existen áreas y dependencias en el ámbito municipal y estatal donde se les brinda apoyo y atención, pero esto resulta todavía insuficiente, falta mucho por hacer e implementar, principalmente en el fortalecimiento de una cultura de respeto a los derechos humanos de este grupo vulnerable, y es en ese sentido que propongo la presente iniciativa para establecer en nuestro estado un día estatal de toma de conciencia del abuso y maltrato a la vejez, con la finalidad de concientizar a toda la población yucateca sobre este tema tan importante, así como también seguir fomentando en la sociedad que todos tengamos los mismos derechos y las mismas oportunidades.</w:t>
      </w:r>
    </w:p>
    <w:p w:rsidR="00675593" w:rsidRPr="00756AE0" w:rsidRDefault="00675593" w:rsidP="00675593">
      <w:pPr>
        <w:ind w:left="284" w:right="335"/>
        <w:jc w:val="both"/>
        <w:rPr>
          <w:rFonts w:ascii="Arial" w:hAnsi="Arial" w:cs="Arial"/>
          <w:i/>
          <w:sz w:val="22"/>
          <w:szCs w:val="22"/>
        </w:rPr>
      </w:pPr>
    </w:p>
    <w:p w:rsidR="008648DC" w:rsidRPr="00756AE0" w:rsidRDefault="00C67899" w:rsidP="009C3CDB">
      <w:pPr>
        <w:ind w:left="284" w:right="335"/>
        <w:jc w:val="both"/>
        <w:rPr>
          <w:rFonts w:ascii="Arial" w:hAnsi="Arial" w:cs="Arial"/>
          <w:i/>
          <w:sz w:val="22"/>
          <w:szCs w:val="22"/>
        </w:rPr>
      </w:pPr>
      <w:r w:rsidRPr="00756AE0">
        <w:rPr>
          <w:rFonts w:ascii="Arial" w:hAnsi="Arial" w:cs="Arial"/>
          <w:i/>
          <w:sz w:val="22"/>
          <w:szCs w:val="22"/>
        </w:rPr>
        <w:t>…</w:t>
      </w:r>
      <w:r w:rsidR="00795A86" w:rsidRPr="00756AE0">
        <w:rPr>
          <w:rFonts w:ascii="Arial" w:hAnsi="Arial" w:cs="Arial"/>
          <w:i/>
          <w:sz w:val="22"/>
          <w:szCs w:val="22"/>
        </w:rPr>
        <w:t>”</w:t>
      </w:r>
      <w:r w:rsidR="00E854B6" w:rsidRPr="00756AE0">
        <w:rPr>
          <w:rFonts w:ascii="Arial" w:hAnsi="Arial" w:cs="Arial"/>
          <w:i/>
          <w:sz w:val="22"/>
          <w:szCs w:val="22"/>
        </w:rPr>
        <w:t xml:space="preserve"> </w:t>
      </w:r>
    </w:p>
    <w:p w:rsidR="00CB7932" w:rsidRPr="00756AE0" w:rsidRDefault="00CB7932" w:rsidP="005F67BF">
      <w:pPr>
        <w:pStyle w:val="Textoindependiente"/>
        <w:spacing w:line="360" w:lineRule="auto"/>
        <w:rPr>
          <w:rFonts w:ascii="Arial" w:hAnsi="Arial" w:cs="Arial"/>
          <w:sz w:val="24"/>
          <w:szCs w:val="24"/>
        </w:rPr>
      </w:pPr>
    </w:p>
    <w:p w:rsidR="009B6653" w:rsidRPr="00756AE0" w:rsidRDefault="00610805" w:rsidP="005F67BF">
      <w:pPr>
        <w:pStyle w:val="Textoindependiente"/>
        <w:spacing w:line="360" w:lineRule="auto"/>
        <w:ind w:firstLine="708"/>
        <w:rPr>
          <w:rFonts w:ascii="Arial" w:hAnsi="Arial" w:cs="Arial"/>
          <w:sz w:val="24"/>
          <w:szCs w:val="24"/>
        </w:rPr>
      </w:pPr>
      <w:r w:rsidRPr="00756AE0">
        <w:rPr>
          <w:rFonts w:ascii="Arial" w:hAnsi="Arial" w:cs="Arial"/>
          <w:b/>
          <w:sz w:val="24"/>
          <w:szCs w:val="24"/>
        </w:rPr>
        <w:t>TERCERO</w:t>
      </w:r>
      <w:r w:rsidR="006D4A1F" w:rsidRPr="00756AE0">
        <w:rPr>
          <w:rFonts w:ascii="Arial" w:hAnsi="Arial" w:cs="Arial"/>
          <w:b/>
          <w:sz w:val="24"/>
          <w:szCs w:val="24"/>
        </w:rPr>
        <w:t>.</w:t>
      </w:r>
      <w:r w:rsidR="00F24492" w:rsidRPr="00756AE0">
        <w:rPr>
          <w:rFonts w:ascii="Arial" w:hAnsi="Arial" w:cs="Arial"/>
          <w:sz w:val="24"/>
          <w:szCs w:val="24"/>
        </w:rPr>
        <w:t xml:space="preserve">- </w:t>
      </w:r>
      <w:r w:rsidR="00B226D6" w:rsidRPr="00756AE0">
        <w:rPr>
          <w:rFonts w:ascii="Arial" w:hAnsi="Arial" w:cs="Arial"/>
          <w:sz w:val="24"/>
          <w:szCs w:val="24"/>
        </w:rPr>
        <w:t xml:space="preserve">Como se ha señalado, en </w:t>
      </w:r>
      <w:r w:rsidR="004775C6" w:rsidRPr="00756AE0">
        <w:rPr>
          <w:rFonts w:ascii="Arial" w:hAnsi="Arial" w:cs="Arial"/>
          <w:sz w:val="24"/>
          <w:szCs w:val="24"/>
        </w:rPr>
        <w:t>sesión</w:t>
      </w:r>
      <w:r w:rsidR="008B637E" w:rsidRPr="00756AE0">
        <w:rPr>
          <w:rFonts w:ascii="Arial" w:hAnsi="Arial" w:cs="Arial"/>
          <w:sz w:val="24"/>
          <w:szCs w:val="24"/>
        </w:rPr>
        <w:t xml:space="preserve"> </w:t>
      </w:r>
      <w:r w:rsidR="00972F66" w:rsidRPr="00756AE0">
        <w:rPr>
          <w:rFonts w:ascii="Arial" w:hAnsi="Arial" w:cs="Arial"/>
          <w:sz w:val="24"/>
          <w:szCs w:val="24"/>
        </w:rPr>
        <w:t xml:space="preserve">plenaria del Congreso del Estado acontecida el día </w:t>
      </w:r>
      <w:r w:rsidR="00675593" w:rsidRPr="00756AE0">
        <w:rPr>
          <w:rFonts w:ascii="Arial" w:hAnsi="Arial" w:cs="Arial"/>
          <w:sz w:val="24"/>
          <w:szCs w:val="24"/>
        </w:rPr>
        <w:t>26</w:t>
      </w:r>
      <w:r w:rsidR="00B226D6" w:rsidRPr="00756AE0">
        <w:rPr>
          <w:rFonts w:ascii="Arial" w:hAnsi="Arial" w:cs="Arial"/>
          <w:sz w:val="24"/>
          <w:szCs w:val="24"/>
        </w:rPr>
        <w:t xml:space="preserve"> </w:t>
      </w:r>
      <w:r w:rsidR="004775C6" w:rsidRPr="00756AE0">
        <w:rPr>
          <w:rFonts w:ascii="Arial" w:hAnsi="Arial" w:cs="Arial"/>
          <w:sz w:val="24"/>
          <w:szCs w:val="24"/>
        </w:rPr>
        <w:t xml:space="preserve">de </w:t>
      </w:r>
      <w:r w:rsidR="00675593" w:rsidRPr="00756AE0">
        <w:rPr>
          <w:rFonts w:ascii="Arial" w:hAnsi="Arial" w:cs="Arial"/>
          <w:sz w:val="24"/>
          <w:szCs w:val="24"/>
        </w:rPr>
        <w:t>junio de 2019 fue turnada</w:t>
      </w:r>
      <w:r w:rsidR="00D33917" w:rsidRPr="00756AE0">
        <w:rPr>
          <w:rFonts w:ascii="Arial" w:hAnsi="Arial" w:cs="Arial"/>
          <w:sz w:val="24"/>
          <w:szCs w:val="24"/>
        </w:rPr>
        <w:t xml:space="preserve"> </w:t>
      </w:r>
      <w:r w:rsidR="008B637E" w:rsidRPr="00756AE0">
        <w:rPr>
          <w:rFonts w:ascii="Arial" w:hAnsi="Arial" w:cs="Arial"/>
          <w:sz w:val="24"/>
          <w:szCs w:val="24"/>
        </w:rPr>
        <w:t xml:space="preserve">la iniciativa antes descrita a esta Comisión </w:t>
      </w:r>
      <w:r w:rsidR="00675593" w:rsidRPr="00756AE0">
        <w:rPr>
          <w:rFonts w:ascii="Arial" w:hAnsi="Arial" w:cs="Arial"/>
          <w:sz w:val="24"/>
          <w:szCs w:val="24"/>
        </w:rPr>
        <w:t>Especial</w:t>
      </w:r>
      <w:r w:rsidR="008B637E" w:rsidRPr="00756AE0">
        <w:rPr>
          <w:rFonts w:ascii="Arial" w:hAnsi="Arial" w:cs="Arial"/>
          <w:sz w:val="24"/>
          <w:szCs w:val="24"/>
        </w:rPr>
        <w:t xml:space="preserve"> </w:t>
      </w:r>
      <w:r w:rsidR="00675593" w:rsidRPr="00756AE0">
        <w:rPr>
          <w:rFonts w:ascii="Arial" w:hAnsi="Arial" w:cs="Arial"/>
          <w:sz w:val="24"/>
          <w:szCs w:val="24"/>
        </w:rPr>
        <w:t>para el Desarrollo Humano e Inclusión de los Grupos en Situación de Vulnerabilidad</w:t>
      </w:r>
      <w:r w:rsidR="008B637E" w:rsidRPr="00756AE0">
        <w:rPr>
          <w:rFonts w:ascii="Arial" w:hAnsi="Arial" w:cs="Arial"/>
          <w:sz w:val="24"/>
          <w:szCs w:val="24"/>
        </w:rPr>
        <w:t>, para su análisis, estudio y dictamen respec</w:t>
      </w:r>
      <w:r w:rsidR="00AB47DC" w:rsidRPr="00756AE0">
        <w:rPr>
          <w:rFonts w:ascii="Arial" w:hAnsi="Arial" w:cs="Arial"/>
          <w:sz w:val="24"/>
          <w:szCs w:val="24"/>
        </w:rPr>
        <w:t>tivo; posteriormente</w:t>
      </w:r>
      <w:r w:rsidR="00B226D6" w:rsidRPr="00756AE0">
        <w:rPr>
          <w:rFonts w:ascii="Arial" w:hAnsi="Arial" w:cs="Arial"/>
          <w:sz w:val="24"/>
          <w:szCs w:val="24"/>
        </w:rPr>
        <w:t xml:space="preserve">, en </w:t>
      </w:r>
      <w:r w:rsidR="004775C6" w:rsidRPr="00756AE0">
        <w:rPr>
          <w:rFonts w:ascii="Arial" w:hAnsi="Arial" w:cs="Arial"/>
          <w:sz w:val="24"/>
          <w:szCs w:val="24"/>
        </w:rPr>
        <w:t>sesión</w:t>
      </w:r>
      <w:r w:rsidR="008B637E" w:rsidRPr="00756AE0">
        <w:rPr>
          <w:rFonts w:ascii="Arial" w:hAnsi="Arial" w:cs="Arial"/>
          <w:sz w:val="24"/>
          <w:szCs w:val="24"/>
        </w:rPr>
        <w:t xml:space="preserve"> de trabajo de fecha</w:t>
      </w:r>
      <w:r w:rsidR="00B226D6" w:rsidRPr="00756AE0">
        <w:rPr>
          <w:rFonts w:ascii="Arial" w:hAnsi="Arial" w:cs="Arial"/>
          <w:sz w:val="24"/>
          <w:szCs w:val="24"/>
        </w:rPr>
        <w:t xml:space="preserve"> </w:t>
      </w:r>
      <w:r w:rsidR="00675593" w:rsidRPr="00756AE0">
        <w:rPr>
          <w:rFonts w:ascii="Arial" w:hAnsi="Arial" w:cs="Arial"/>
          <w:sz w:val="24"/>
          <w:szCs w:val="24"/>
        </w:rPr>
        <w:t>10</w:t>
      </w:r>
      <w:r w:rsidR="002D7C86" w:rsidRPr="00756AE0">
        <w:rPr>
          <w:rFonts w:ascii="Arial" w:hAnsi="Arial" w:cs="Arial"/>
          <w:sz w:val="24"/>
          <w:szCs w:val="24"/>
        </w:rPr>
        <w:t xml:space="preserve"> </w:t>
      </w:r>
      <w:r w:rsidR="008B637E" w:rsidRPr="00756AE0">
        <w:rPr>
          <w:rFonts w:ascii="Arial" w:hAnsi="Arial" w:cs="Arial"/>
          <w:sz w:val="24"/>
          <w:szCs w:val="24"/>
        </w:rPr>
        <w:t xml:space="preserve">de </w:t>
      </w:r>
      <w:r w:rsidR="00675593" w:rsidRPr="00756AE0">
        <w:rPr>
          <w:rFonts w:ascii="Arial" w:hAnsi="Arial" w:cs="Arial"/>
          <w:sz w:val="24"/>
          <w:szCs w:val="24"/>
        </w:rPr>
        <w:t xml:space="preserve">julio </w:t>
      </w:r>
      <w:r w:rsidR="008B637E" w:rsidRPr="00756AE0">
        <w:rPr>
          <w:rFonts w:ascii="Arial" w:hAnsi="Arial" w:cs="Arial"/>
          <w:sz w:val="24"/>
          <w:szCs w:val="24"/>
        </w:rPr>
        <w:t>de</w:t>
      </w:r>
      <w:r w:rsidR="006C3CE4" w:rsidRPr="00756AE0">
        <w:rPr>
          <w:rFonts w:ascii="Arial" w:hAnsi="Arial" w:cs="Arial"/>
          <w:sz w:val="24"/>
          <w:szCs w:val="24"/>
        </w:rPr>
        <w:t>l</w:t>
      </w:r>
      <w:r w:rsidR="00951C64" w:rsidRPr="00756AE0">
        <w:rPr>
          <w:rFonts w:ascii="Arial" w:hAnsi="Arial" w:cs="Arial"/>
          <w:sz w:val="24"/>
          <w:szCs w:val="24"/>
        </w:rPr>
        <w:t xml:space="preserve"> </w:t>
      </w:r>
      <w:r w:rsidR="00675593" w:rsidRPr="00756AE0">
        <w:rPr>
          <w:rFonts w:ascii="Arial" w:hAnsi="Arial" w:cs="Arial"/>
          <w:sz w:val="24"/>
          <w:szCs w:val="24"/>
        </w:rPr>
        <w:t>mismo año</w:t>
      </w:r>
      <w:r w:rsidR="008B637E" w:rsidRPr="00756AE0">
        <w:rPr>
          <w:rFonts w:ascii="Arial" w:hAnsi="Arial" w:cs="Arial"/>
          <w:sz w:val="24"/>
          <w:szCs w:val="24"/>
        </w:rPr>
        <w:t xml:space="preserve">, fue distribuida a </w:t>
      </w:r>
      <w:r w:rsidR="006C3CE4" w:rsidRPr="00756AE0">
        <w:rPr>
          <w:rFonts w:ascii="Arial" w:hAnsi="Arial" w:cs="Arial"/>
          <w:sz w:val="24"/>
          <w:szCs w:val="24"/>
        </w:rPr>
        <w:t>todos los</w:t>
      </w:r>
      <w:r w:rsidR="008B637E" w:rsidRPr="00756AE0">
        <w:rPr>
          <w:rFonts w:ascii="Arial" w:hAnsi="Arial" w:cs="Arial"/>
          <w:sz w:val="24"/>
          <w:szCs w:val="24"/>
        </w:rPr>
        <w:t xml:space="preserve"> integrantes</w:t>
      </w:r>
      <w:r w:rsidR="006C3CE4" w:rsidRPr="00756AE0">
        <w:rPr>
          <w:rFonts w:ascii="Arial" w:hAnsi="Arial" w:cs="Arial"/>
          <w:sz w:val="24"/>
          <w:szCs w:val="24"/>
        </w:rPr>
        <w:t xml:space="preserve"> de </w:t>
      </w:r>
      <w:r w:rsidR="00B80710" w:rsidRPr="00756AE0">
        <w:rPr>
          <w:rFonts w:ascii="Arial" w:hAnsi="Arial" w:cs="Arial"/>
          <w:sz w:val="24"/>
          <w:szCs w:val="24"/>
        </w:rPr>
        <w:t>la</w:t>
      </w:r>
      <w:r w:rsidR="006C3CE4" w:rsidRPr="00756AE0">
        <w:rPr>
          <w:rFonts w:ascii="Arial" w:hAnsi="Arial" w:cs="Arial"/>
          <w:sz w:val="24"/>
          <w:szCs w:val="24"/>
        </w:rPr>
        <w:t xml:space="preserve"> </w:t>
      </w:r>
      <w:r w:rsidR="00B80710" w:rsidRPr="00756AE0">
        <w:rPr>
          <w:rFonts w:ascii="Arial" w:hAnsi="Arial" w:cs="Arial"/>
          <w:sz w:val="24"/>
          <w:szCs w:val="24"/>
        </w:rPr>
        <w:t>misma</w:t>
      </w:r>
      <w:r w:rsidR="008B637E" w:rsidRPr="00756AE0">
        <w:rPr>
          <w:rFonts w:ascii="Arial" w:hAnsi="Arial" w:cs="Arial"/>
          <w:sz w:val="24"/>
          <w:szCs w:val="24"/>
        </w:rPr>
        <w:t>.</w:t>
      </w:r>
    </w:p>
    <w:p w:rsidR="001B1E80" w:rsidRPr="00756AE0" w:rsidRDefault="001B1E80" w:rsidP="005F67BF">
      <w:pPr>
        <w:spacing w:line="360" w:lineRule="auto"/>
        <w:ind w:firstLine="709"/>
        <w:jc w:val="both"/>
        <w:rPr>
          <w:rFonts w:ascii="Arial" w:eastAsia="Calibri" w:hAnsi="Arial" w:cs="Arial"/>
          <w:lang w:val="es-MX" w:eastAsia="en-US"/>
        </w:rPr>
      </w:pPr>
    </w:p>
    <w:p w:rsidR="006D4A1F" w:rsidRPr="00756AE0" w:rsidRDefault="00620CD8" w:rsidP="005F67BF">
      <w:pPr>
        <w:spacing w:line="360" w:lineRule="auto"/>
        <w:ind w:firstLine="708"/>
        <w:jc w:val="both"/>
        <w:rPr>
          <w:rFonts w:ascii="Arial" w:hAnsi="Arial" w:cs="Arial"/>
        </w:rPr>
      </w:pPr>
      <w:r w:rsidRPr="00756AE0">
        <w:rPr>
          <w:rFonts w:ascii="Arial" w:hAnsi="Arial" w:cs="Arial"/>
          <w:lang w:val="es-ES_tradnl"/>
        </w:rPr>
        <w:t xml:space="preserve">Ahora bien, con base en los antecedentes antes mencionados, </w:t>
      </w:r>
      <w:r w:rsidR="00675593" w:rsidRPr="00756AE0">
        <w:rPr>
          <w:rFonts w:ascii="Arial" w:hAnsi="Arial" w:cs="Arial"/>
          <w:lang w:val="es-ES_tradnl"/>
        </w:rPr>
        <w:t xml:space="preserve">quienes integramos </w:t>
      </w:r>
      <w:r w:rsidR="00F24492" w:rsidRPr="00756AE0">
        <w:rPr>
          <w:rFonts w:ascii="Arial" w:hAnsi="Arial" w:cs="Arial"/>
          <w:lang w:val="es-ES_tradnl"/>
        </w:rPr>
        <w:t>este cuerpo colegiado</w:t>
      </w:r>
      <w:r w:rsidRPr="00756AE0">
        <w:rPr>
          <w:rFonts w:ascii="Arial" w:hAnsi="Arial" w:cs="Arial"/>
          <w:lang w:val="es-ES_tradnl"/>
        </w:rPr>
        <w:t>, realizamos las siguientes,</w:t>
      </w:r>
    </w:p>
    <w:p w:rsidR="005D7E32" w:rsidRPr="00756AE0" w:rsidRDefault="005D7E32" w:rsidP="005F67BF">
      <w:pPr>
        <w:spacing w:line="360" w:lineRule="auto"/>
        <w:jc w:val="center"/>
        <w:rPr>
          <w:rFonts w:ascii="Arial" w:hAnsi="Arial" w:cs="Arial"/>
          <w:b/>
        </w:rPr>
      </w:pPr>
    </w:p>
    <w:p w:rsidR="001B2C51" w:rsidRPr="00756AE0" w:rsidRDefault="00D00428" w:rsidP="0090360D">
      <w:pPr>
        <w:spacing w:line="360" w:lineRule="auto"/>
        <w:jc w:val="center"/>
        <w:rPr>
          <w:rFonts w:ascii="Arial" w:hAnsi="Arial" w:cs="Arial"/>
          <w:b/>
        </w:rPr>
      </w:pPr>
      <w:r w:rsidRPr="00756AE0">
        <w:rPr>
          <w:rFonts w:ascii="Arial" w:hAnsi="Arial" w:cs="Arial"/>
          <w:b/>
        </w:rPr>
        <w:t>C O N S I D E R A C I O N E S</w:t>
      </w:r>
      <w:r w:rsidR="00052129" w:rsidRPr="00756AE0">
        <w:rPr>
          <w:rFonts w:ascii="Arial" w:hAnsi="Arial" w:cs="Arial"/>
          <w:b/>
        </w:rPr>
        <w:t>:</w:t>
      </w:r>
    </w:p>
    <w:p w:rsidR="001B2C51" w:rsidRPr="00756AE0" w:rsidRDefault="001B2C51" w:rsidP="0090360D">
      <w:pPr>
        <w:spacing w:line="360" w:lineRule="auto"/>
        <w:jc w:val="center"/>
        <w:rPr>
          <w:rFonts w:ascii="Arial" w:hAnsi="Arial" w:cs="Arial"/>
          <w:b/>
        </w:rPr>
      </w:pPr>
    </w:p>
    <w:p w:rsidR="007E440A" w:rsidRPr="00756AE0" w:rsidRDefault="00052129" w:rsidP="0090360D">
      <w:pPr>
        <w:spacing w:line="360" w:lineRule="auto"/>
        <w:ind w:firstLine="709"/>
        <w:jc w:val="both"/>
        <w:rPr>
          <w:rFonts w:ascii="Arial" w:hAnsi="Arial" w:cs="Arial"/>
        </w:rPr>
      </w:pPr>
      <w:r w:rsidRPr="00756AE0">
        <w:rPr>
          <w:rFonts w:ascii="Arial" w:hAnsi="Arial" w:cs="Arial"/>
          <w:b/>
        </w:rPr>
        <w:t>PRIMERA.</w:t>
      </w:r>
      <w:r w:rsidR="00F24492" w:rsidRPr="00756AE0">
        <w:rPr>
          <w:rFonts w:ascii="Arial" w:hAnsi="Arial" w:cs="Arial"/>
          <w:b/>
        </w:rPr>
        <w:t>-</w:t>
      </w:r>
      <w:r w:rsidR="00AC73A7" w:rsidRPr="00756AE0">
        <w:rPr>
          <w:rFonts w:ascii="Arial" w:hAnsi="Arial" w:cs="Arial"/>
          <w:b/>
        </w:rPr>
        <w:t xml:space="preserve"> </w:t>
      </w:r>
      <w:r w:rsidR="00D77C4E" w:rsidRPr="00756AE0">
        <w:rPr>
          <w:rFonts w:ascii="Arial" w:hAnsi="Arial" w:cs="Arial"/>
          <w:iCs/>
        </w:rPr>
        <w:t xml:space="preserve">La iniciativa en comento tiene sustento normativo en </w:t>
      </w:r>
      <w:r w:rsidR="00D77C4E" w:rsidRPr="00756AE0">
        <w:rPr>
          <w:rFonts w:ascii="Arial" w:hAnsi="Arial" w:cs="Arial"/>
        </w:rPr>
        <w:t xml:space="preserve">lo dispuesto en los artículos 35 fracción I de la Constitución Política; 16 y 22 fracción VI de la Ley de Gobierno del Poder Legislativo, ambas del Estado de Yucatán, toda vez que dichas disposiciones facultan a </w:t>
      </w:r>
      <w:r w:rsidR="00F24492" w:rsidRPr="00756AE0">
        <w:rPr>
          <w:rFonts w:ascii="Arial" w:hAnsi="Arial" w:cs="Arial"/>
        </w:rPr>
        <w:t xml:space="preserve">los legisladores </w:t>
      </w:r>
      <w:r w:rsidR="00D77C4E" w:rsidRPr="00756AE0">
        <w:rPr>
          <w:rFonts w:ascii="Arial" w:hAnsi="Arial" w:cs="Arial"/>
        </w:rPr>
        <w:t>para iniciar leyes y decretos</w:t>
      </w:r>
      <w:r w:rsidR="00781177" w:rsidRPr="00756AE0">
        <w:rPr>
          <w:rFonts w:ascii="Arial" w:hAnsi="Arial" w:cs="Arial"/>
        </w:rPr>
        <w:t>.</w:t>
      </w:r>
    </w:p>
    <w:p w:rsidR="00D33917" w:rsidRPr="00756AE0" w:rsidRDefault="00D33917" w:rsidP="00F24492">
      <w:pPr>
        <w:spacing w:line="360" w:lineRule="auto"/>
        <w:ind w:firstLine="709"/>
        <w:jc w:val="both"/>
        <w:rPr>
          <w:rFonts w:ascii="Arial" w:hAnsi="Arial" w:cs="Arial"/>
        </w:rPr>
      </w:pPr>
    </w:p>
    <w:p w:rsidR="00D33917" w:rsidRPr="00756AE0" w:rsidRDefault="00781177" w:rsidP="00D33917">
      <w:pPr>
        <w:spacing w:line="360" w:lineRule="auto"/>
        <w:ind w:firstLine="709"/>
        <w:jc w:val="both"/>
        <w:rPr>
          <w:rFonts w:ascii="Arial" w:hAnsi="Arial" w:cs="Arial"/>
        </w:rPr>
      </w:pPr>
      <w:r w:rsidRPr="00756AE0">
        <w:rPr>
          <w:rFonts w:ascii="Arial" w:hAnsi="Arial" w:cs="Arial"/>
        </w:rPr>
        <w:t>Asimismo, de conformidad</w:t>
      </w:r>
      <w:r w:rsidR="00ED68EA" w:rsidRPr="00756AE0">
        <w:rPr>
          <w:rFonts w:ascii="Arial" w:hAnsi="Arial" w:cs="Arial"/>
        </w:rPr>
        <w:t xml:space="preserve"> con el artículo 4</w:t>
      </w:r>
      <w:r w:rsidR="00760A49" w:rsidRPr="00756AE0">
        <w:rPr>
          <w:rFonts w:ascii="Arial" w:hAnsi="Arial" w:cs="Arial"/>
        </w:rPr>
        <w:t>4</w:t>
      </w:r>
      <w:r w:rsidR="00ED68EA" w:rsidRPr="00756AE0">
        <w:rPr>
          <w:rFonts w:ascii="Arial" w:hAnsi="Arial" w:cs="Arial"/>
        </w:rPr>
        <w:t xml:space="preserve"> </w:t>
      </w:r>
      <w:r w:rsidR="00760A49" w:rsidRPr="00756AE0">
        <w:rPr>
          <w:rFonts w:ascii="Arial" w:hAnsi="Arial" w:cs="Arial"/>
        </w:rPr>
        <w:t>y 46</w:t>
      </w:r>
      <w:r w:rsidR="00ED68EA" w:rsidRPr="00756AE0">
        <w:rPr>
          <w:rFonts w:ascii="Arial" w:hAnsi="Arial" w:cs="Arial"/>
        </w:rPr>
        <w:t xml:space="preserve"> </w:t>
      </w:r>
      <w:r w:rsidRPr="00756AE0">
        <w:rPr>
          <w:rFonts w:ascii="Arial" w:hAnsi="Arial" w:cs="Arial"/>
        </w:rPr>
        <w:t>de la Ley de Gobierno del Poder Legislativo del Estado de Yucatán,</w:t>
      </w:r>
      <w:r w:rsidR="000239EF" w:rsidRPr="00756AE0">
        <w:rPr>
          <w:rFonts w:ascii="Arial" w:hAnsi="Arial" w:cs="Arial"/>
        </w:rPr>
        <w:t xml:space="preserve"> en relación al artículo tercero inciso j) del acuerdo aprobado por el Pleno de esta soberanía de fecha 13 de marzo del año en curso,</w:t>
      </w:r>
      <w:r w:rsidRPr="00756AE0">
        <w:rPr>
          <w:rFonts w:ascii="Arial" w:hAnsi="Arial" w:cs="Arial"/>
        </w:rPr>
        <w:t xml:space="preserve"> esta </w:t>
      </w:r>
      <w:r w:rsidR="000239EF" w:rsidRPr="00756AE0">
        <w:rPr>
          <w:rFonts w:ascii="Arial" w:hAnsi="Arial" w:cs="Arial"/>
        </w:rPr>
        <w:t>c</w:t>
      </w:r>
      <w:r w:rsidRPr="00756AE0">
        <w:rPr>
          <w:rFonts w:ascii="Arial" w:hAnsi="Arial" w:cs="Arial"/>
        </w:rPr>
        <w:t xml:space="preserve">omisión </w:t>
      </w:r>
      <w:r w:rsidR="000239EF" w:rsidRPr="00756AE0">
        <w:rPr>
          <w:rFonts w:ascii="Arial" w:hAnsi="Arial" w:cs="Arial"/>
        </w:rPr>
        <w:t>e</w:t>
      </w:r>
      <w:r w:rsidR="00760A49" w:rsidRPr="00756AE0">
        <w:rPr>
          <w:rFonts w:ascii="Arial" w:hAnsi="Arial" w:cs="Arial"/>
        </w:rPr>
        <w:t>special</w:t>
      </w:r>
      <w:r w:rsidRPr="00756AE0">
        <w:rPr>
          <w:rFonts w:ascii="Arial" w:hAnsi="Arial" w:cs="Arial"/>
        </w:rPr>
        <w:t xml:space="preserve">, tiene facultad para conocer </w:t>
      </w:r>
      <w:r w:rsidR="000239EF" w:rsidRPr="00756AE0">
        <w:rPr>
          <w:rFonts w:ascii="Arial" w:hAnsi="Arial" w:cs="Arial"/>
        </w:rPr>
        <w:t>sobre</w:t>
      </w:r>
      <w:r w:rsidRPr="00756AE0">
        <w:rPr>
          <w:rFonts w:ascii="Arial" w:hAnsi="Arial" w:cs="Arial"/>
        </w:rPr>
        <w:t xml:space="preserve"> los temas relacionados </w:t>
      </w:r>
      <w:r w:rsidR="000239EF" w:rsidRPr="00756AE0">
        <w:rPr>
          <w:rFonts w:ascii="Arial" w:hAnsi="Arial" w:cs="Arial"/>
        </w:rPr>
        <w:t>al adulto mayor</w:t>
      </w:r>
      <w:r w:rsidR="00F24492" w:rsidRPr="00756AE0">
        <w:rPr>
          <w:rFonts w:ascii="Arial" w:hAnsi="Arial" w:cs="Arial"/>
        </w:rPr>
        <w:t xml:space="preserve">. </w:t>
      </w:r>
    </w:p>
    <w:p w:rsidR="00D33917" w:rsidRPr="00756AE0" w:rsidRDefault="00D33917" w:rsidP="00D33917">
      <w:pPr>
        <w:spacing w:line="360" w:lineRule="auto"/>
        <w:ind w:firstLine="709"/>
        <w:jc w:val="both"/>
        <w:rPr>
          <w:rFonts w:ascii="Arial" w:hAnsi="Arial" w:cs="Arial"/>
        </w:rPr>
      </w:pPr>
    </w:p>
    <w:p w:rsidR="0035112F" w:rsidRPr="00756AE0" w:rsidRDefault="00021DDA" w:rsidP="0035112F">
      <w:pPr>
        <w:spacing w:line="360" w:lineRule="auto"/>
        <w:ind w:firstLine="709"/>
        <w:jc w:val="both"/>
        <w:rPr>
          <w:rFonts w:ascii="Arial" w:hAnsi="Arial" w:cs="Arial"/>
        </w:rPr>
      </w:pPr>
      <w:r w:rsidRPr="00756AE0">
        <w:rPr>
          <w:rFonts w:ascii="Arial" w:hAnsi="Arial" w:cs="Arial"/>
          <w:b/>
        </w:rPr>
        <w:t>SEGUNDA</w:t>
      </w:r>
      <w:r w:rsidR="00D84175" w:rsidRPr="00756AE0">
        <w:rPr>
          <w:rFonts w:ascii="Arial" w:hAnsi="Arial" w:cs="Arial"/>
          <w:b/>
        </w:rPr>
        <w:t>.</w:t>
      </w:r>
      <w:r w:rsidR="00F24492" w:rsidRPr="00756AE0">
        <w:rPr>
          <w:rFonts w:ascii="Arial" w:hAnsi="Arial" w:cs="Arial"/>
          <w:b/>
        </w:rPr>
        <w:t>-</w:t>
      </w:r>
      <w:r w:rsidR="004A759D" w:rsidRPr="00756AE0">
        <w:rPr>
          <w:rFonts w:ascii="Arial" w:hAnsi="Arial" w:cs="Arial"/>
          <w:b/>
        </w:rPr>
        <w:t xml:space="preserve"> </w:t>
      </w:r>
      <w:r w:rsidR="0035112F" w:rsidRPr="00756AE0">
        <w:rPr>
          <w:rFonts w:ascii="Arial" w:hAnsi="Arial" w:cs="Arial"/>
        </w:rPr>
        <w:t xml:space="preserve">Como ha quedado de manifiesto, desde hace más de dos décadas, la entidad cuenta con un marco normativo que contempla una serie de derechos y acciones, así como prevenir y sancionar las infracciones que se cometan en agravio de las personas de la tercera edad, cuya expedición fue en gran medida </w:t>
      </w:r>
      <w:r w:rsidR="00EC78FE">
        <w:rPr>
          <w:rFonts w:ascii="Arial" w:hAnsi="Arial" w:cs="Arial"/>
        </w:rPr>
        <w:t xml:space="preserve">derivada de </w:t>
      </w:r>
      <w:r w:rsidR="0035112F" w:rsidRPr="00756AE0">
        <w:rPr>
          <w:rFonts w:ascii="Arial" w:hAnsi="Arial" w:cs="Arial"/>
        </w:rPr>
        <w:t xml:space="preserve">la reforma constitucional en materia de derechos humanos del año 2011. </w:t>
      </w:r>
    </w:p>
    <w:p w:rsidR="0035112F" w:rsidRPr="00756AE0" w:rsidRDefault="0035112F" w:rsidP="0035112F">
      <w:pPr>
        <w:spacing w:line="360" w:lineRule="auto"/>
        <w:ind w:firstLine="709"/>
        <w:jc w:val="both"/>
        <w:rPr>
          <w:rFonts w:ascii="Arial" w:hAnsi="Arial" w:cs="Arial"/>
        </w:rPr>
      </w:pPr>
    </w:p>
    <w:p w:rsidR="0035112F" w:rsidRPr="00756AE0" w:rsidRDefault="0035112F" w:rsidP="0035112F">
      <w:pPr>
        <w:spacing w:line="360" w:lineRule="auto"/>
        <w:ind w:firstLine="709"/>
        <w:jc w:val="both"/>
        <w:rPr>
          <w:rFonts w:ascii="Arial" w:hAnsi="Arial" w:cs="Arial"/>
        </w:rPr>
      </w:pPr>
      <w:r w:rsidRPr="00756AE0">
        <w:rPr>
          <w:rFonts w:ascii="Arial" w:hAnsi="Arial" w:cs="Arial"/>
        </w:rPr>
        <w:t>Tal sistema jurídico sin duda alguna vino a reforzar y fortalecer las capacidades y atribuciones de las instituciones en el Estado de cara a una nueva concepción sobre la justicia social</w:t>
      </w:r>
      <w:r w:rsidR="00D00C03" w:rsidRPr="00756AE0">
        <w:rPr>
          <w:rFonts w:ascii="Arial" w:hAnsi="Arial" w:cs="Arial"/>
        </w:rPr>
        <w:t xml:space="preserve">, </w:t>
      </w:r>
      <w:r w:rsidRPr="00756AE0">
        <w:rPr>
          <w:rFonts w:ascii="Arial" w:hAnsi="Arial" w:cs="Arial"/>
        </w:rPr>
        <w:t xml:space="preserve">a la par del trato </w:t>
      </w:r>
      <w:r w:rsidR="00D00C03" w:rsidRPr="00756AE0">
        <w:rPr>
          <w:rFonts w:ascii="Arial" w:hAnsi="Arial" w:cs="Arial"/>
        </w:rPr>
        <w:t>humanitario que las autoridades</w:t>
      </w:r>
      <w:r w:rsidRPr="00756AE0">
        <w:rPr>
          <w:rFonts w:ascii="Arial" w:hAnsi="Arial" w:cs="Arial"/>
        </w:rPr>
        <w:t xml:space="preserve"> y en general, todos debemos observar para alcanzar </w:t>
      </w:r>
      <w:r w:rsidR="00D00C03" w:rsidRPr="00756AE0">
        <w:rPr>
          <w:rFonts w:ascii="Arial" w:hAnsi="Arial" w:cs="Arial"/>
        </w:rPr>
        <w:t xml:space="preserve">una sana convivencia. </w:t>
      </w:r>
    </w:p>
    <w:p w:rsidR="0035112F" w:rsidRPr="00756AE0" w:rsidRDefault="0035112F" w:rsidP="00D33917">
      <w:pPr>
        <w:spacing w:line="360" w:lineRule="auto"/>
        <w:ind w:firstLine="709"/>
        <w:jc w:val="both"/>
        <w:rPr>
          <w:rFonts w:ascii="Arial" w:hAnsi="Arial" w:cs="Arial"/>
          <w:b/>
        </w:rPr>
      </w:pPr>
    </w:p>
    <w:p w:rsidR="0035112F" w:rsidRPr="00756AE0" w:rsidRDefault="00C21243" w:rsidP="00D33917">
      <w:pPr>
        <w:spacing w:line="360" w:lineRule="auto"/>
        <w:ind w:firstLine="709"/>
        <w:jc w:val="both"/>
        <w:rPr>
          <w:rFonts w:ascii="Arial" w:hAnsi="Arial" w:cs="Arial"/>
        </w:rPr>
      </w:pPr>
      <w:r w:rsidRPr="00756AE0">
        <w:rPr>
          <w:rFonts w:ascii="Arial" w:hAnsi="Arial" w:cs="Arial"/>
        </w:rPr>
        <w:t>En tal sentido, los legisladores tenemos un compromiso ineludible para generar cualquier tipo de acción</w:t>
      </w:r>
      <w:r w:rsidR="00A40122" w:rsidRPr="00756AE0">
        <w:rPr>
          <w:rFonts w:ascii="Arial" w:hAnsi="Arial" w:cs="Arial"/>
        </w:rPr>
        <w:t>,</w:t>
      </w:r>
      <w:r w:rsidRPr="00756AE0">
        <w:rPr>
          <w:rFonts w:ascii="Arial" w:hAnsi="Arial" w:cs="Arial"/>
        </w:rPr>
        <w:t xml:space="preserve"> cuyo objetivo sea</w:t>
      </w:r>
      <w:r w:rsidR="00A40122" w:rsidRPr="00756AE0">
        <w:rPr>
          <w:rFonts w:ascii="Arial" w:hAnsi="Arial" w:cs="Arial"/>
        </w:rPr>
        <w:t xml:space="preserve"> promover temas que guarden relación con la democracia y concienticen sobre lo imprescindible que es llevar al plano político los asuntos como el que se pone a nuestra consideración, es decir, visualizar la protección de las personas de la tercera </w:t>
      </w:r>
      <w:r w:rsidR="00674E66" w:rsidRPr="00756AE0">
        <w:rPr>
          <w:rFonts w:ascii="Arial" w:hAnsi="Arial" w:cs="Arial"/>
        </w:rPr>
        <w:t xml:space="preserve">ante cualquier tipo de maltrato. </w:t>
      </w:r>
    </w:p>
    <w:p w:rsidR="00D33917" w:rsidRPr="00756AE0" w:rsidRDefault="00D33917" w:rsidP="00674E66">
      <w:pPr>
        <w:spacing w:line="360" w:lineRule="auto"/>
        <w:jc w:val="both"/>
        <w:rPr>
          <w:rFonts w:ascii="Arial" w:hAnsi="Arial" w:cs="Arial"/>
        </w:rPr>
      </w:pPr>
    </w:p>
    <w:p w:rsidR="00674E66" w:rsidRPr="00756AE0" w:rsidRDefault="00674E66" w:rsidP="00D33917">
      <w:pPr>
        <w:spacing w:line="360" w:lineRule="auto"/>
        <w:ind w:firstLine="709"/>
        <w:jc w:val="both"/>
        <w:rPr>
          <w:rFonts w:ascii="Arial" w:hAnsi="Arial" w:cs="Arial"/>
          <w:i/>
        </w:rPr>
      </w:pPr>
      <w:r w:rsidRPr="00756AE0">
        <w:rPr>
          <w:rFonts w:ascii="Arial" w:hAnsi="Arial" w:cs="Arial"/>
        </w:rPr>
        <w:t xml:space="preserve">Vale la pena resaltar que como parte de este Congreso, el documento que rige nuestras tareas en la presente legislatura, siendo la </w:t>
      </w:r>
      <w:r w:rsidR="00F159B7" w:rsidRPr="00756AE0">
        <w:rPr>
          <w:rFonts w:ascii="Arial" w:hAnsi="Arial" w:cs="Arial"/>
        </w:rPr>
        <w:t>Agenda Legislativa</w:t>
      </w:r>
      <w:r w:rsidR="00F159B7" w:rsidRPr="00756AE0">
        <w:rPr>
          <w:rStyle w:val="Refdenotaalpie"/>
          <w:rFonts w:ascii="Arial" w:hAnsi="Arial" w:cs="Arial"/>
        </w:rPr>
        <w:footnoteReference w:id="1"/>
      </w:r>
      <w:r w:rsidRPr="00756AE0">
        <w:rPr>
          <w:rFonts w:ascii="Arial" w:hAnsi="Arial" w:cs="Arial"/>
        </w:rPr>
        <w:t xml:space="preserve"> para el trienio 2018 – 2021, en su </w:t>
      </w:r>
      <w:r w:rsidR="005161E3" w:rsidRPr="00756AE0">
        <w:rPr>
          <w:rFonts w:ascii="Arial" w:hAnsi="Arial" w:cs="Arial"/>
        </w:rPr>
        <w:t>apartado denominado Derechos Humanos, igualdad y no discriminación, inciso C) Personas en situación de vulnerabilidad</w:t>
      </w:r>
      <w:r w:rsidR="005161E3" w:rsidRPr="00756AE0">
        <w:rPr>
          <w:rFonts w:ascii="Arial" w:hAnsi="Arial" w:cs="Arial"/>
          <w:i/>
        </w:rPr>
        <w:t>,</w:t>
      </w:r>
      <w:r w:rsidR="005161E3" w:rsidRPr="00756AE0">
        <w:rPr>
          <w:rFonts w:ascii="Arial" w:hAnsi="Arial" w:cs="Arial"/>
        </w:rPr>
        <w:t xml:space="preserve"> se acordó </w:t>
      </w:r>
      <w:r w:rsidR="00F159B7" w:rsidRPr="00756AE0">
        <w:rPr>
          <w:rFonts w:ascii="Arial" w:hAnsi="Arial" w:cs="Arial"/>
          <w:i/>
        </w:rPr>
        <w:t xml:space="preserve">“Promover y garantizar el pleno ejercicio de los derechos de las mujeres, niñas, niños y adolescentes, adultos mayores, personas con discapacidad y en general, cualquier persona que se ubique en situación de vulnerabilidad”. </w:t>
      </w:r>
    </w:p>
    <w:p w:rsidR="00674E66" w:rsidRPr="00756AE0" w:rsidRDefault="00674E66" w:rsidP="00D33917">
      <w:pPr>
        <w:spacing w:line="360" w:lineRule="auto"/>
        <w:ind w:firstLine="709"/>
        <w:jc w:val="both"/>
        <w:rPr>
          <w:rFonts w:ascii="Arial" w:hAnsi="Arial" w:cs="Arial"/>
        </w:rPr>
      </w:pPr>
    </w:p>
    <w:p w:rsidR="00094FEC" w:rsidRPr="00756AE0" w:rsidRDefault="00F159B7" w:rsidP="00094FEC">
      <w:pPr>
        <w:spacing w:line="360" w:lineRule="auto"/>
        <w:ind w:firstLine="709"/>
        <w:jc w:val="both"/>
        <w:rPr>
          <w:rFonts w:ascii="Arial" w:hAnsi="Arial" w:cs="Arial"/>
        </w:rPr>
      </w:pPr>
      <w:r w:rsidRPr="00756AE0">
        <w:rPr>
          <w:rFonts w:ascii="Arial" w:hAnsi="Arial" w:cs="Arial"/>
        </w:rPr>
        <w:t>Lo</w:t>
      </w:r>
      <w:r w:rsidR="00094FEC" w:rsidRPr="00756AE0">
        <w:rPr>
          <w:rFonts w:ascii="Arial" w:hAnsi="Arial" w:cs="Arial"/>
        </w:rPr>
        <w:t xml:space="preserve"> anterior, </w:t>
      </w:r>
      <w:r w:rsidRPr="00756AE0">
        <w:rPr>
          <w:rFonts w:ascii="Arial" w:hAnsi="Arial" w:cs="Arial"/>
        </w:rPr>
        <w:t xml:space="preserve">es precisamente la base por medio de la cual se analiza y </w:t>
      </w:r>
      <w:r w:rsidR="006A2B74" w:rsidRPr="00756AE0">
        <w:rPr>
          <w:rFonts w:ascii="Arial" w:hAnsi="Arial" w:cs="Arial"/>
        </w:rPr>
        <w:t>estudia la presente iniciativa, pues a la</w:t>
      </w:r>
      <w:r w:rsidR="00094FEC" w:rsidRPr="00756AE0">
        <w:rPr>
          <w:rFonts w:ascii="Arial" w:hAnsi="Arial" w:cs="Arial"/>
        </w:rPr>
        <w:t xml:space="preserve"> luz de la directriz citada se vuelve necesario implantar en el ámbito público toda clase de medidas para fomentar los derechos y mecanismos </w:t>
      </w:r>
      <w:r w:rsidR="00B9322A" w:rsidRPr="00756AE0">
        <w:rPr>
          <w:rFonts w:ascii="Arial" w:hAnsi="Arial" w:cs="Arial"/>
        </w:rPr>
        <w:t xml:space="preserve">que abonen </w:t>
      </w:r>
      <w:r w:rsidR="00094FEC" w:rsidRPr="00756AE0">
        <w:rPr>
          <w:rFonts w:ascii="Arial" w:hAnsi="Arial" w:cs="Arial"/>
        </w:rPr>
        <w:t xml:space="preserve">al cumplimiento de nuestras </w:t>
      </w:r>
      <w:r w:rsidR="00B93B4F" w:rsidRPr="00756AE0">
        <w:rPr>
          <w:rFonts w:ascii="Arial" w:hAnsi="Arial" w:cs="Arial"/>
        </w:rPr>
        <w:t xml:space="preserve">obligaciones </w:t>
      </w:r>
      <w:r w:rsidR="00094FEC" w:rsidRPr="00756AE0">
        <w:rPr>
          <w:rFonts w:ascii="Arial" w:hAnsi="Arial" w:cs="Arial"/>
        </w:rPr>
        <w:t>en favor de la ciudadanía</w:t>
      </w:r>
      <w:r w:rsidR="00AB5813" w:rsidRPr="00756AE0">
        <w:rPr>
          <w:rFonts w:ascii="Arial" w:hAnsi="Arial" w:cs="Arial"/>
        </w:rPr>
        <w:t xml:space="preserve">, ello, </w:t>
      </w:r>
      <w:r w:rsidR="00094FEC" w:rsidRPr="00756AE0">
        <w:rPr>
          <w:rFonts w:ascii="Arial" w:hAnsi="Arial" w:cs="Arial"/>
        </w:rPr>
        <w:t xml:space="preserve">en justa retribución a la confianza depositada en los suscritos como representantes populares. </w:t>
      </w:r>
    </w:p>
    <w:p w:rsidR="00CB2A3C" w:rsidRPr="00756AE0" w:rsidRDefault="00094FEC" w:rsidP="00CB2A3C">
      <w:pPr>
        <w:spacing w:line="360" w:lineRule="auto"/>
        <w:ind w:firstLine="709"/>
        <w:jc w:val="both"/>
        <w:rPr>
          <w:rFonts w:ascii="Arial" w:hAnsi="Arial" w:cs="Arial"/>
        </w:rPr>
      </w:pPr>
      <w:r w:rsidRPr="00756AE0">
        <w:rPr>
          <w:rFonts w:ascii="Arial" w:hAnsi="Arial" w:cs="Arial"/>
        </w:rPr>
        <w:t xml:space="preserve"> </w:t>
      </w:r>
    </w:p>
    <w:p w:rsidR="008E1165" w:rsidRPr="00756AE0" w:rsidRDefault="00630D67" w:rsidP="00CB2A3C">
      <w:pPr>
        <w:spacing w:line="360" w:lineRule="auto"/>
        <w:ind w:firstLine="709"/>
        <w:jc w:val="both"/>
        <w:rPr>
          <w:rFonts w:ascii="Arial" w:hAnsi="Arial" w:cs="Arial"/>
        </w:rPr>
      </w:pPr>
      <w:r w:rsidRPr="00756AE0">
        <w:rPr>
          <w:rFonts w:ascii="Arial" w:hAnsi="Arial" w:cs="Arial"/>
          <w:b/>
        </w:rPr>
        <w:t>TERCERA.-</w:t>
      </w:r>
      <w:r w:rsidRPr="00756AE0">
        <w:rPr>
          <w:rFonts w:ascii="Arial" w:hAnsi="Arial" w:cs="Arial"/>
        </w:rPr>
        <w:t xml:space="preserve"> </w:t>
      </w:r>
      <w:r w:rsidR="00EC78FE">
        <w:rPr>
          <w:rFonts w:ascii="Arial" w:hAnsi="Arial" w:cs="Arial"/>
        </w:rPr>
        <w:t xml:space="preserve">Así las cosas, </w:t>
      </w:r>
      <w:r w:rsidR="008E1165" w:rsidRPr="00756AE0">
        <w:rPr>
          <w:rFonts w:ascii="Arial" w:hAnsi="Arial" w:cs="Arial"/>
        </w:rPr>
        <w:t>en el p</w:t>
      </w:r>
      <w:r w:rsidR="00EC78FE">
        <w:rPr>
          <w:rFonts w:ascii="Arial" w:hAnsi="Arial" w:cs="Arial"/>
        </w:rPr>
        <w:t xml:space="preserve">articular como ya se ha dicho, </w:t>
      </w:r>
      <w:r w:rsidR="008E1165" w:rsidRPr="00756AE0">
        <w:rPr>
          <w:rFonts w:ascii="Arial" w:hAnsi="Arial" w:cs="Arial"/>
        </w:rPr>
        <w:t xml:space="preserve">actualmente contamos con un cuerpo normativo que acumula todo tipo de lineamientos para las autoridades en la materia, las cuales ponderando la prevención se hallan habilitadas para ejercitar múltiples quehaceres para evitar la explotación, abuso </w:t>
      </w:r>
      <w:r w:rsidR="00FC4D64" w:rsidRPr="00756AE0">
        <w:rPr>
          <w:rFonts w:ascii="Arial" w:hAnsi="Arial" w:cs="Arial"/>
        </w:rPr>
        <w:t xml:space="preserve">a las personas senescentes, siendo la familia parte imprescindible en el alcance de sus objetivos. </w:t>
      </w:r>
    </w:p>
    <w:p w:rsidR="00FC4D64" w:rsidRPr="00756AE0" w:rsidRDefault="00FC4D64" w:rsidP="00F840E1">
      <w:pPr>
        <w:autoSpaceDE w:val="0"/>
        <w:autoSpaceDN w:val="0"/>
        <w:adjustRightInd w:val="0"/>
        <w:spacing w:line="360" w:lineRule="auto"/>
        <w:ind w:firstLine="708"/>
        <w:jc w:val="both"/>
        <w:rPr>
          <w:rFonts w:ascii="Arial" w:hAnsi="Arial" w:cs="Arial"/>
        </w:rPr>
      </w:pPr>
    </w:p>
    <w:p w:rsidR="00FC4D64" w:rsidRPr="00756AE0" w:rsidRDefault="00FC4D64" w:rsidP="000A29C6">
      <w:pPr>
        <w:autoSpaceDE w:val="0"/>
        <w:autoSpaceDN w:val="0"/>
        <w:adjustRightInd w:val="0"/>
        <w:spacing w:line="360" w:lineRule="auto"/>
        <w:ind w:firstLine="708"/>
        <w:jc w:val="both"/>
        <w:rPr>
          <w:rFonts w:ascii="Arial" w:hAnsi="Arial" w:cs="Arial"/>
        </w:rPr>
      </w:pPr>
      <w:r w:rsidRPr="00756AE0">
        <w:rPr>
          <w:rFonts w:ascii="Arial" w:hAnsi="Arial" w:cs="Arial"/>
        </w:rPr>
        <w:t xml:space="preserve">El tema que se aborda ha tenido grandes reflexiones, principalmente en instancias internacionales, tal como ha quedado de manifiesto desde el año 2002 por la Organización Mundial de la Salud en su </w:t>
      </w:r>
      <w:r w:rsidRPr="00756AE0">
        <w:rPr>
          <w:rFonts w:ascii="Arial" w:hAnsi="Arial" w:cs="Arial"/>
          <w:i/>
        </w:rPr>
        <w:t>Declaración de Toronto para la Prevención Global del Maltrato de las Personas Mayores</w:t>
      </w:r>
      <w:r w:rsidRPr="00756AE0">
        <w:rPr>
          <w:rStyle w:val="Refdenotaalpie"/>
          <w:rFonts w:ascii="Arial" w:hAnsi="Arial" w:cs="Arial"/>
          <w:i/>
        </w:rPr>
        <w:footnoteReference w:id="2"/>
      </w:r>
      <w:r w:rsidRPr="00756AE0">
        <w:rPr>
          <w:rFonts w:ascii="Arial" w:hAnsi="Arial" w:cs="Arial"/>
        </w:rPr>
        <w:t xml:space="preserve">.  Instrumento que basa sus ejes en múltiples puntos que permiten focalizar las problemáticas que </w:t>
      </w:r>
      <w:r w:rsidR="000A29C6" w:rsidRPr="00756AE0">
        <w:rPr>
          <w:rFonts w:ascii="Arial" w:hAnsi="Arial" w:cs="Arial"/>
        </w:rPr>
        <w:t xml:space="preserve">prolifera el maltrato, tales como la ausencia de marcos jurídicos, nula prevención, falta de atención médica, y concientización educativa, así como el aspecto familiar. </w:t>
      </w:r>
    </w:p>
    <w:p w:rsidR="000A29C6" w:rsidRPr="00756AE0" w:rsidRDefault="000A29C6" w:rsidP="000A29C6">
      <w:pPr>
        <w:autoSpaceDE w:val="0"/>
        <w:autoSpaceDN w:val="0"/>
        <w:adjustRightInd w:val="0"/>
        <w:spacing w:line="360" w:lineRule="auto"/>
        <w:ind w:firstLine="708"/>
        <w:jc w:val="both"/>
        <w:rPr>
          <w:rFonts w:ascii="Arial" w:hAnsi="Arial" w:cs="Arial"/>
        </w:rPr>
      </w:pPr>
    </w:p>
    <w:p w:rsidR="000A29C6" w:rsidRPr="00756AE0" w:rsidRDefault="000A29C6" w:rsidP="000A29C6">
      <w:pPr>
        <w:autoSpaceDE w:val="0"/>
        <w:autoSpaceDN w:val="0"/>
        <w:adjustRightInd w:val="0"/>
        <w:spacing w:line="360" w:lineRule="auto"/>
        <w:ind w:firstLine="708"/>
        <w:jc w:val="both"/>
        <w:rPr>
          <w:rFonts w:ascii="Arial" w:hAnsi="Arial" w:cs="Arial"/>
        </w:rPr>
      </w:pPr>
      <w:r w:rsidRPr="00756AE0">
        <w:rPr>
          <w:rFonts w:ascii="Arial" w:hAnsi="Arial" w:cs="Arial"/>
        </w:rPr>
        <w:t xml:space="preserve">Si bien a la fecha existen regulaciones como la nuestra que han sido promulgadas en la segunda década del siglo XXI no menos cierto es que no han sido del todo efectivas para erradicar conductas antisociales que dañan el tejido social, pues se cometen atropellos en contra de un grupo vulnerable como lo son las personas de la tercera edad. </w:t>
      </w:r>
    </w:p>
    <w:p w:rsidR="000A29C6" w:rsidRPr="00756AE0" w:rsidRDefault="000A29C6" w:rsidP="000A29C6">
      <w:pPr>
        <w:autoSpaceDE w:val="0"/>
        <w:autoSpaceDN w:val="0"/>
        <w:adjustRightInd w:val="0"/>
        <w:spacing w:line="360" w:lineRule="auto"/>
        <w:ind w:firstLine="708"/>
        <w:jc w:val="both"/>
        <w:rPr>
          <w:rFonts w:ascii="Arial" w:hAnsi="Arial" w:cs="Arial"/>
        </w:rPr>
      </w:pPr>
    </w:p>
    <w:p w:rsidR="000A29C6" w:rsidRPr="00756AE0" w:rsidRDefault="000A29C6" w:rsidP="000A29C6">
      <w:pPr>
        <w:autoSpaceDE w:val="0"/>
        <w:autoSpaceDN w:val="0"/>
        <w:adjustRightInd w:val="0"/>
        <w:spacing w:line="360" w:lineRule="auto"/>
        <w:ind w:firstLine="708"/>
        <w:jc w:val="both"/>
        <w:rPr>
          <w:rFonts w:ascii="Arial" w:hAnsi="Arial" w:cs="Arial"/>
        </w:rPr>
      </w:pPr>
      <w:r w:rsidRPr="00756AE0">
        <w:rPr>
          <w:rFonts w:ascii="Arial" w:hAnsi="Arial" w:cs="Arial"/>
        </w:rPr>
        <w:t xml:space="preserve">Ante tal panorama, no podemos quedarnos estáticos, es por ello que en conjunto con las actuales autoridades encargadas de prestar atención a la integridad de los adultos mayores, debemos solidarizarnos y provocar una mayor concientización a nivel estatal, y tomar como ejemplo, los postulados de la declaración anteriormente citada, especialmente en lo que se refiere a divulgar el interés público que representa, para toda sociedad garantista, cuidar y prevenir actos inhumanos en agravio de los ancianos. </w:t>
      </w:r>
    </w:p>
    <w:p w:rsidR="000A29C6" w:rsidRPr="00756AE0" w:rsidRDefault="000A29C6" w:rsidP="000A29C6">
      <w:pPr>
        <w:autoSpaceDE w:val="0"/>
        <w:autoSpaceDN w:val="0"/>
        <w:adjustRightInd w:val="0"/>
        <w:spacing w:line="360" w:lineRule="auto"/>
        <w:ind w:firstLine="708"/>
        <w:jc w:val="both"/>
        <w:rPr>
          <w:rFonts w:ascii="Arial" w:hAnsi="Arial" w:cs="Arial"/>
        </w:rPr>
      </w:pPr>
    </w:p>
    <w:p w:rsidR="00444A30" w:rsidRPr="00756AE0" w:rsidRDefault="00AA6A21" w:rsidP="00444A30">
      <w:pPr>
        <w:autoSpaceDE w:val="0"/>
        <w:autoSpaceDN w:val="0"/>
        <w:adjustRightInd w:val="0"/>
        <w:spacing w:line="360" w:lineRule="auto"/>
        <w:ind w:firstLine="708"/>
        <w:jc w:val="both"/>
        <w:rPr>
          <w:rFonts w:ascii="Arial" w:hAnsi="Arial" w:cs="Arial"/>
        </w:rPr>
      </w:pPr>
      <w:r w:rsidRPr="00756AE0">
        <w:rPr>
          <w:rFonts w:ascii="Arial" w:hAnsi="Arial" w:cs="Arial"/>
        </w:rPr>
        <w:t xml:space="preserve">Como vemos, el trabajo a nivel mundial ha permitido exponer este escenario para todos gobiernos, que lejos de ser </w:t>
      </w:r>
      <w:r w:rsidR="00EC78FE">
        <w:rPr>
          <w:rFonts w:ascii="Arial" w:hAnsi="Arial" w:cs="Arial"/>
        </w:rPr>
        <w:t xml:space="preserve">solo </w:t>
      </w:r>
      <w:r w:rsidRPr="00756AE0">
        <w:rPr>
          <w:rFonts w:ascii="Arial" w:hAnsi="Arial" w:cs="Arial"/>
        </w:rPr>
        <w:t xml:space="preserve">una llamada de atención, también simboliza un punto de convergencia para fortalecer y enraizar los valores, buenas prácticas y priorizar el trato que se da al envejecimiento de nuestros ciudadanos. </w:t>
      </w:r>
    </w:p>
    <w:p w:rsidR="00444A30" w:rsidRPr="00756AE0" w:rsidRDefault="00444A30" w:rsidP="00444A30">
      <w:pPr>
        <w:autoSpaceDE w:val="0"/>
        <w:autoSpaceDN w:val="0"/>
        <w:adjustRightInd w:val="0"/>
        <w:spacing w:line="360" w:lineRule="auto"/>
        <w:ind w:firstLine="708"/>
        <w:jc w:val="both"/>
        <w:rPr>
          <w:rFonts w:ascii="Arial" w:hAnsi="Arial" w:cs="Arial"/>
        </w:rPr>
      </w:pPr>
    </w:p>
    <w:p w:rsidR="00444A30" w:rsidRPr="00756AE0" w:rsidRDefault="00444A30" w:rsidP="00444A30">
      <w:pPr>
        <w:autoSpaceDE w:val="0"/>
        <w:autoSpaceDN w:val="0"/>
        <w:adjustRightInd w:val="0"/>
        <w:spacing w:line="360" w:lineRule="auto"/>
        <w:ind w:firstLine="708"/>
        <w:jc w:val="both"/>
        <w:rPr>
          <w:rFonts w:ascii="Arial" w:hAnsi="Arial" w:cs="Arial"/>
        </w:rPr>
      </w:pPr>
      <w:r w:rsidRPr="00756AE0">
        <w:rPr>
          <w:rFonts w:ascii="Arial" w:hAnsi="Arial" w:cs="Arial"/>
        </w:rPr>
        <w:t>Asimismo, n</w:t>
      </w:r>
      <w:r w:rsidR="00AA6A21" w:rsidRPr="00756AE0">
        <w:rPr>
          <w:rFonts w:ascii="Arial" w:hAnsi="Arial" w:cs="Arial"/>
        </w:rPr>
        <w:t xml:space="preserve">o es un tema menor que la Organización de las Naciones Unidas haya aprobado, por medio de su </w:t>
      </w:r>
      <w:r w:rsidR="00AA6A21" w:rsidRPr="00756AE0">
        <w:rPr>
          <w:rFonts w:ascii="Arial" w:hAnsi="Arial" w:cs="Arial"/>
          <w:i/>
        </w:rPr>
        <w:t>resolución 66/127</w:t>
      </w:r>
      <w:r w:rsidRPr="00756AE0">
        <w:rPr>
          <w:rStyle w:val="Refdenotaalpie"/>
          <w:rFonts w:ascii="Arial" w:hAnsi="Arial" w:cs="Arial"/>
        </w:rPr>
        <w:footnoteReference w:id="3"/>
      </w:r>
      <w:r w:rsidR="00AA6A21" w:rsidRPr="00756AE0">
        <w:rPr>
          <w:rFonts w:ascii="Arial" w:hAnsi="Arial" w:cs="Arial"/>
        </w:rPr>
        <w:t xml:space="preserve">, que el 15 de junio de cada año sea considerado como el Día Mundial de Toma de Conciencia del Abuso y Maltrato en la Vejez, instando a los Estados miembros a considerarlo dentro de sus configuraciones legales. </w:t>
      </w:r>
    </w:p>
    <w:p w:rsidR="00444A30" w:rsidRPr="00756AE0" w:rsidRDefault="00444A30" w:rsidP="00444A30">
      <w:pPr>
        <w:autoSpaceDE w:val="0"/>
        <w:autoSpaceDN w:val="0"/>
        <w:adjustRightInd w:val="0"/>
        <w:spacing w:line="360" w:lineRule="auto"/>
        <w:ind w:firstLine="708"/>
        <w:jc w:val="both"/>
        <w:rPr>
          <w:rFonts w:ascii="Arial" w:hAnsi="Arial" w:cs="Arial"/>
        </w:rPr>
      </w:pPr>
    </w:p>
    <w:p w:rsidR="00444A30" w:rsidRPr="00756AE0" w:rsidRDefault="00444A30" w:rsidP="00444A30">
      <w:pPr>
        <w:autoSpaceDE w:val="0"/>
        <w:autoSpaceDN w:val="0"/>
        <w:adjustRightInd w:val="0"/>
        <w:spacing w:line="360" w:lineRule="auto"/>
        <w:ind w:firstLine="708"/>
        <w:jc w:val="both"/>
        <w:rPr>
          <w:rFonts w:ascii="Arial" w:hAnsi="Arial" w:cs="Arial"/>
        </w:rPr>
      </w:pPr>
      <w:r w:rsidRPr="00756AE0">
        <w:rPr>
          <w:rFonts w:ascii="Arial" w:hAnsi="Arial" w:cs="Arial"/>
          <w:b/>
        </w:rPr>
        <w:t xml:space="preserve">CUARTA.- </w:t>
      </w:r>
      <w:r w:rsidRPr="00756AE0">
        <w:rPr>
          <w:rFonts w:ascii="Arial" w:hAnsi="Arial" w:cs="Arial"/>
        </w:rPr>
        <w:t>De igual manera, no pasa desapercibida la influencia que han tenido las reflexiones internacionales dentro los tribunales mexicanos, pues existen precedentes judiciales que expanden y maximizan la protección a los adultos mayores, pues</w:t>
      </w:r>
      <w:r w:rsidR="00CB2A3C" w:rsidRPr="00756AE0">
        <w:rPr>
          <w:rFonts w:ascii="Arial" w:hAnsi="Arial" w:cs="Arial"/>
        </w:rPr>
        <w:t xml:space="preserve"> han determinado que</w:t>
      </w:r>
      <w:r w:rsidRPr="00756AE0">
        <w:rPr>
          <w:rFonts w:ascii="Arial" w:hAnsi="Arial" w:cs="Arial"/>
        </w:rPr>
        <w:t xml:space="preserve"> es un deber del Estado Mexicano y sus autoridades proteger su esfera y desarrollo; por ende </w:t>
      </w:r>
      <w:r w:rsidR="00CB2A3C" w:rsidRPr="00756AE0">
        <w:rPr>
          <w:rFonts w:ascii="Arial" w:hAnsi="Arial" w:cs="Arial"/>
        </w:rPr>
        <w:t xml:space="preserve">se </w:t>
      </w:r>
      <w:r w:rsidRPr="00756AE0">
        <w:rPr>
          <w:rFonts w:ascii="Arial" w:hAnsi="Arial" w:cs="Arial"/>
        </w:rPr>
        <w:t xml:space="preserve">demanda observar y salvaguardar sus derechos sustantivos. </w:t>
      </w:r>
    </w:p>
    <w:p w:rsidR="00444A30" w:rsidRPr="00756AE0" w:rsidRDefault="00444A30" w:rsidP="00444A30">
      <w:pPr>
        <w:autoSpaceDE w:val="0"/>
        <w:autoSpaceDN w:val="0"/>
        <w:adjustRightInd w:val="0"/>
        <w:spacing w:line="360" w:lineRule="auto"/>
        <w:ind w:firstLine="708"/>
        <w:jc w:val="both"/>
        <w:rPr>
          <w:rFonts w:ascii="Arial" w:hAnsi="Arial" w:cs="Arial"/>
        </w:rPr>
      </w:pPr>
    </w:p>
    <w:p w:rsidR="00620599" w:rsidRPr="00756AE0" w:rsidRDefault="00620599" w:rsidP="00620599">
      <w:pPr>
        <w:autoSpaceDE w:val="0"/>
        <w:autoSpaceDN w:val="0"/>
        <w:adjustRightInd w:val="0"/>
        <w:spacing w:line="360" w:lineRule="auto"/>
        <w:ind w:firstLine="708"/>
        <w:jc w:val="both"/>
        <w:rPr>
          <w:rFonts w:ascii="Arial" w:hAnsi="Arial" w:cs="Arial"/>
        </w:rPr>
      </w:pPr>
      <w:r w:rsidRPr="00756AE0">
        <w:rPr>
          <w:rFonts w:ascii="Arial" w:hAnsi="Arial" w:cs="Arial"/>
        </w:rPr>
        <w:t>Asimismo, la Corte Interamericana de Derechos Humanos</w:t>
      </w:r>
      <w:r w:rsidR="00756AE0">
        <w:rPr>
          <w:rFonts w:ascii="Arial" w:hAnsi="Arial" w:cs="Arial"/>
        </w:rPr>
        <w:t xml:space="preserve"> ha hecho lo propio</w:t>
      </w:r>
      <w:r w:rsidRPr="00756AE0">
        <w:rPr>
          <w:rFonts w:ascii="Arial" w:hAnsi="Arial" w:cs="Arial"/>
        </w:rPr>
        <w:t xml:space="preserve"> en su </w:t>
      </w:r>
      <w:r w:rsidRPr="00756AE0">
        <w:rPr>
          <w:rFonts w:ascii="Arial" w:hAnsi="Arial" w:cs="Arial"/>
          <w:i/>
        </w:rPr>
        <w:t>Convención sobre los la Protección de los Derechos Humanos de las Personas Mayores</w:t>
      </w:r>
      <w:r w:rsidRPr="00756AE0">
        <w:rPr>
          <w:rStyle w:val="Refdenotaalpie"/>
          <w:rFonts w:ascii="Arial" w:hAnsi="Arial" w:cs="Arial"/>
        </w:rPr>
        <w:footnoteReference w:id="4"/>
      </w:r>
      <w:r w:rsidRPr="00756AE0">
        <w:rPr>
          <w:rFonts w:ascii="Arial" w:hAnsi="Arial" w:cs="Arial"/>
        </w:rPr>
        <w:t xml:space="preserve"> es clara sobre la posición que han de adoptar los sujetos obligados en las naciones miembro; de ahí que especifique que el objeto de comprometerse a sus lineamientos implique promover, proteger y asegurar el reconocimiento y el pleno goce y ejercicio, en condiciones de igualdad, de todos los derechos humanos y libertades fundamentales de la persona mayor, a fin de contribuir a su plena inclusión, integración y participación en la sociedad, todo ello sin que pueda ser limitado en perjuicio de éstos a causa de las legislaciones de origen.  </w:t>
      </w:r>
    </w:p>
    <w:p w:rsidR="00620599" w:rsidRPr="00756AE0" w:rsidRDefault="00620599" w:rsidP="00620599">
      <w:pPr>
        <w:autoSpaceDE w:val="0"/>
        <w:autoSpaceDN w:val="0"/>
        <w:adjustRightInd w:val="0"/>
        <w:spacing w:line="360" w:lineRule="auto"/>
        <w:ind w:firstLine="708"/>
        <w:jc w:val="both"/>
        <w:rPr>
          <w:rFonts w:ascii="Arial" w:hAnsi="Arial" w:cs="Arial"/>
        </w:rPr>
      </w:pPr>
    </w:p>
    <w:p w:rsidR="00444A30" w:rsidRPr="00756AE0" w:rsidRDefault="00444A30" w:rsidP="00444A30">
      <w:pPr>
        <w:autoSpaceDE w:val="0"/>
        <w:autoSpaceDN w:val="0"/>
        <w:adjustRightInd w:val="0"/>
        <w:spacing w:line="360" w:lineRule="auto"/>
        <w:ind w:firstLine="708"/>
        <w:jc w:val="both"/>
        <w:rPr>
          <w:rFonts w:ascii="Arial" w:hAnsi="Arial" w:cs="Arial"/>
        </w:rPr>
      </w:pPr>
      <w:r w:rsidRPr="00756AE0">
        <w:rPr>
          <w:rFonts w:ascii="Arial" w:hAnsi="Arial" w:cs="Arial"/>
        </w:rPr>
        <w:t>En esos términos se han expresado los tribunales colegiados de circuito, pues han emitido criterios, citados al rubro “</w:t>
      </w:r>
      <w:r w:rsidRPr="00756AE0">
        <w:rPr>
          <w:rFonts w:ascii="Arial" w:hAnsi="Arial" w:cs="Arial"/>
          <w:b/>
          <w:i/>
        </w:rPr>
        <w:t>ADULTOS MAYORES. LAS INSTITUCIONES DEL ESTADO DEBEN SALVAGUARDAR SUS DERECHOS Y SU DIGNIDAD HUMANA, EN TANTO SEA EVIDENTE QUE SU ESTADO DE VULNERABILIDAD PUEDE CONDUCIR A UNA DISCRIMINACIÓN INSTITUCIONAL, SOCIAL, FAMILIAR, LABORAL Y ECONÓMICA”</w:t>
      </w:r>
      <w:r w:rsidR="00CB2A3C" w:rsidRPr="00756AE0">
        <w:rPr>
          <w:rStyle w:val="Refdenotaalpie"/>
          <w:rFonts w:ascii="Arial" w:hAnsi="Arial" w:cs="Arial"/>
          <w:b/>
          <w:i/>
        </w:rPr>
        <w:footnoteReference w:id="5"/>
      </w:r>
      <w:r w:rsidRPr="00756AE0">
        <w:rPr>
          <w:rFonts w:ascii="Arial" w:hAnsi="Arial" w:cs="Arial"/>
        </w:rPr>
        <w:t>.</w:t>
      </w:r>
    </w:p>
    <w:p w:rsidR="00CB2A3C" w:rsidRPr="00756AE0" w:rsidRDefault="00CB2A3C" w:rsidP="00444A30">
      <w:pPr>
        <w:autoSpaceDE w:val="0"/>
        <w:autoSpaceDN w:val="0"/>
        <w:adjustRightInd w:val="0"/>
        <w:spacing w:line="360" w:lineRule="auto"/>
        <w:ind w:firstLine="708"/>
        <w:jc w:val="both"/>
        <w:rPr>
          <w:rFonts w:ascii="Arial" w:hAnsi="Arial" w:cs="Arial"/>
        </w:rPr>
      </w:pPr>
    </w:p>
    <w:p w:rsidR="00CB2A3C" w:rsidRPr="00756AE0" w:rsidRDefault="00CB2A3C" w:rsidP="00CB2A3C">
      <w:pPr>
        <w:autoSpaceDE w:val="0"/>
        <w:autoSpaceDN w:val="0"/>
        <w:adjustRightInd w:val="0"/>
        <w:spacing w:line="360" w:lineRule="auto"/>
        <w:ind w:firstLine="708"/>
        <w:jc w:val="both"/>
        <w:rPr>
          <w:rFonts w:ascii="Arial" w:hAnsi="Arial" w:cs="Arial"/>
        </w:rPr>
      </w:pPr>
      <w:r w:rsidRPr="00756AE0">
        <w:rPr>
          <w:rFonts w:ascii="Arial" w:hAnsi="Arial" w:cs="Arial"/>
        </w:rPr>
        <w:t xml:space="preserve">De la tesis en comento, se llega a la conclusión de que las personas de la tercera edad, al ejercitar sus derechos ante instancias públicas, de cualquier índole, aquéllas deben asegurar y garantizar que no se cometan abusos a su integridad y dignidad humana, pues su condición física, lo sitúa en un estado de indefensión que puede provocar la transgresión a sus derechos fundamentales; a fin de evitar y prevenir lo anterior, el Poder Judicial de la Federación, en instancias revisoras, ha interpretado y sentenciado que todas las instituciones del Estado Mexicano deben tener especial cuidado en salvaguardar sus derechos y su dignidad humana, a fin de evitar cualquier síntoma de discriminación institucional, social, familiar, laboral y económica, favoreciéndole en todo momento en la aplicación de ley más benéfica. </w:t>
      </w:r>
    </w:p>
    <w:p w:rsidR="00620599" w:rsidRPr="00756AE0" w:rsidRDefault="00620599" w:rsidP="00CB2A3C">
      <w:pPr>
        <w:autoSpaceDE w:val="0"/>
        <w:autoSpaceDN w:val="0"/>
        <w:adjustRightInd w:val="0"/>
        <w:spacing w:line="360" w:lineRule="auto"/>
        <w:ind w:firstLine="708"/>
        <w:jc w:val="both"/>
        <w:rPr>
          <w:rFonts w:ascii="Arial" w:hAnsi="Arial" w:cs="Arial"/>
        </w:rPr>
      </w:pPr>
    </w:p>
    <w:p w:rsidR="008355A9" w:rsidRPr="00756AE0" w:rsidRDefault="00A21424" w:rsidP="008355A9">
      <w:pPr>
        <w:autoSpaceDE w:val="0"/>
        <w:autoSpaceDN w:val="0"/>
        <w:adjustRightInd w:val="0"/>
        <w:spacing w:line="360" w:lineRule="auto"/>
        <w:ind w:firstLine="708"/>
        <w:jc w:val="both"/>
        <w:rPr>
          <w:rFonts w:ascii="Arial" w:hAnsi="Arial" w:cs="Arial"/>
        </w:rPr>
      </w:pPr>
      <w:r w:rsidRPr="00756AE0">
        <w:rPr>
          <w:rFonts w:ascii="Arial" w:hAnsi="Arial" w:cs="Arial"/>
          <w:b/>
        </w:rPr>
        <w:t xml:space="preserve">QUINTA.- </w:t>
      </w:r>
      <w:r w:rsidR="008355A9" w:rsidRPr="00756AE0">
        <w:rPr>
          <w:rFonts w:ascii="Arial" w:hAnsi="Arial" w:cs="Arial"/>
        </w:rPr>
        <w:t xml:space="preserve">Atendiendo a lo anterior los suscritos legisladores, hemos hallado diversos criterios y premisas orientadoras que favorecen a resolver sobre la viabilidad del dictamen que se estudia; los antecedentes y consideraciones en la temática, son por demás vinculantes para decretar como procedente el contenido de la iniciativa. </w:t>
      </w:r>
    </w:p>
    <w:p w:rsidR="008355A9" w:rsidRPr="00756AE0" w:rsidRDefault="008355A9" w:rsidP="008355A9">
      <w:pPr>
        <w:autoSpaceDE w:val="0"/>
        <w:autoSpaceDN w:val="0"/>
        <w:adjustRightInd w:val="0"/>
        <w:spacing w:line="360" w:lineRule="auto"/>
        <w:ind w:firstLine="708"/>
        <w:jc w:val="both"/>
        <w:rPr>
          <w:rFonts w:ascii="Arial" w:hAnsi="Arial" w:cs="Arial"/>
        </w:rPr>
      </w:pPr>
    </w:p>
    <w:p w:rsidR="008355A9" w:rsidRPr="00756AE0" w:rsidRDefault="008355A9" w:rsidP="008355A9">
      <w:pPr>
        <w:autoSpaceDE w:val="0"/>
        <w:autoSpaceDN w:val="0"/>
        <w:adjustRightInd w:val="0"/>
        <w:spacing w:line="360" w:lineRule="auto"/>
        <w:ind w:firstLine="708"/>
        <w:jc w:val="both"/>
        <w:rPr>
          <w:rFonts w:ascii="Arial" w:hAnsi="Arial" w:cs="Arial"/>
        </w:rPr>
      </w:pPr>
      <w:r w:rsidRPr="00756AE0">
        <w:rPr>
          <w:rFonts w:ascii="Arial" w:hAnsi="Arial" w:cs="Arial"/>
        </w:rPr>
        <w:t xml:space="preserve">De igual modo, no podemos dejar de mencionar que si bien se trata de establecer una fecha, en sincronía con los órganos comunitarios internaciones, no menos cierto es que este acto legislativo formará parte del gran esfuerzo en el sector público, para impulsar medidas en todas las áreas de la sociedad para fomentar el cuidado de todas aquellas personas que han dado su vida y mejores años a la construcción de este país y que hoy requieren una atención especial. </w:t>
      </w:r>
    </w:p>
    <w:p w:rsidR="008355A9" w:rsidRPr="00756AE0" w:rsidRDefault="008355A9" w:rsidP="00397628">
      <w:pPr>
        <w:autoSpaceDE w:val="0"/>
        <w:autoSpaceDN w:val="0"/>
        <w:adjustRightInd w:val="0"/>
        <w:spacing w:line="360" w:lineRule="auto"/>
        <w:ind w:firstLine="708"/>
        <w:jc w:val="both"/>
        <w:rPr>
          <w:rFonts w:ascii="Arial" w:hAnsi="Arial" w:cs="Arial"/>
        </w:rPr>
      </w:pPr>
    </w:p>
    <w:p w:rsidR="00620599" w:rsidRPr="00756AE0" w:rsidRDefault="00A21424" w:rsidP="00397628">
      <w:pPr>
        <w:autoSpaceDE w:val="0"/>
        <w:autoSpaceDN w:val="0"/>
        <w:adjustRightInd w:val="0"/>
        <w:spacing w:line="360" w:lineRule="auto"/>
        <w:ind w:firstLine="708"/>
        <w:jc w:val="both"/>
        <w:rPr>
          <w:rFonts w:ascii="Arial" w:hAnsi="Arial" w:cs="Arial"/>
        </w:rPr>
      </w:pPr>
      <w:r w:rsidRPr="00756AE0">
        <w:rPr>
          <w:rFonts w:ascii="Arial" w:hAnsi="Arial" w:cs="Arial"/>
        </w:rPr>
        <w:t xml:space="preserve">En ese tenor, la iniciativa </w:t>
      </w:r>
      <w:r w:rsidR="00620599" w:rsidRPr="00756AE0">
        <w:rPr>
          <w:rFonts w:ascii="Arial" w:hAnsi="Arial" w:cs="Arial"/>
        </w:rPr>
        <w:t xml:space="preserve">amplía, sin duda alguna, el catálogo de acciones legislativas en aras de grupos en situación de vulnerabilidad, tal como son las personas de la tercera edad, para ello, se determina establecer </w:t>
      </w:r>
      <w:r w:rsidR="00DA10F1" w:rsidRPr="00756AE0">
        <w:rPr>
          <w:rFonts w:ascii="Arial" w:hAnsi="Arial" w:cs="Arial"/>
        </w:rPr>
        <w:t xml:space="preserve">y declarar </w:t>
      </w:r>
      <w:r w:rsidR="00620599" w:rsidRPr="00756AE0">
        <w:rPr>
          <w:rFonts w:ascii="Arial" w:hAnsi="Arial" w:cs="Arial"/>
        </w:rPr>
        <w:t xml:space="preserve">el día 15 de junio de cada año como </w:t>
      </w:r>
      <w:r w:rsidR="00F841DF" w:rsidRPr="00756AE0">
        <w:rPr>
          <w:rFonts w:ascii="Arial" w:hAnsi="Arial" w:cs="Arial"/>
        </w:rPr>
        <w:t>“El Día Estatal de Toma de Conciencia del Abuso y Maltrato a la Vejez”</w:t>
      </w:r>
      <w:r w:rsidR="00DA10F1" w:rsidRPr="00756AE0">
        <w:rPr>
          <w:rFonts w:ascii="Arial" w:hAnsi="Arial" w:cs="Arial"/>
        </w:rPr>
        <w:t xml:space="preserve">. </w:t>
      </w:r>
    </w:p>
    <w:p w:rsidR="00DA10F1" w:rsidRPr="00756AE0" w:rsidRDefault="00DA10F1" w:rsidP="00397628">
      <w:pPr>
        <w:autoSpaceDE w:val="0"/>
        <w:autoSpaceDN w:val="0"/>
        <w:adjustRightInd w:val="0"/>
        <w:spacing w:line="360" w:lineRule="auto"/>
        <w:ind w:firstLine="708"/>
        <w:jc w:val="both"/>
        <w:rPr>
          <w:rFonts w:ascii="Arial" w:hAnsi="Arial" w:cs="Arial"/>
        </w:rPr>
      </w:pPr>
    </w:p>
    <w:p w:rsidR="00DA10F1" w:rsidRPr="00756AE0" w:rsidRDefault="00DA10F1" w:rsidP="00DA10F1">
      <w:pPr>
        <w:autoSpaceDE w:val="0"/>
        <w:autoSpaceDN w:val="0"/>
        <w:adjustRightInd w:val="0"/>
        <w:spacing w:line="360" w:lineRule="auto"/>
        <w:ind w:firstLine="708"/>
        <w:jc w:val="both"/>
        <w:rPr>
          <w:rFonts w:ascii="Arial" w:hAnsi="Arial" w:cs="Arial"/>
        </w:rPr>
      </w:pPr>
      <w:r w:rsidRPr="00756AE0">
        <w:rPr>
          <w:rFonts w:ascii="Arial" w:hAnsi="Arial" w:cs="Arial"/>
        </w:rPr>
        <w:t>De igual modo, y dada la importancia que se ha establecido en el presente dictamen, se considera que el Poder Ejecutivo del Estado de Yucatán,</w:t>
      </w:r>
      <w:r w:rsidR="007629CC" w:rsidRPr="00756AE0">
        <w:rPr>
          <w:rFonts w:ascii="Arial" w:hAnsi="Arial" w:cs="Arial"/>
        </w:rPr>
        <w:t xml:space="preserve"> a través de sus dependencias,</w:t>
      </w:r>
      <w:r w:rsidRPr="00756AE0">
        <w:rPr>
          <w:rFonts w:ascii="Arial" w:hAnsi="Arial" w:cs="Arial"/>
        </w:rPr>
        <w:t xml:space="preserve"> realice diversas actividades para conmemorar dicha efeméride, con el objeto de, precisamente, crear una cultura seria de concientización de temas de la vejez, el respeto a los derechos humanos e inclusión de las personas senescentes integrando, en pleno respeto a la división de poderes, a los municipios para ser partícipes en esta fecha que se declara. </w:t>
      </w:r>
    </w:p>
    <w:p w:rsidR="00DA10F1" w:rsidRPr="00756AE0" w:rsidRDefault="00DA10F1" w:rsidP="00DA10F1">
      <w:pPr>
        <w:autoSpaceDE w:val="0"/>
        <w:autoSpaceDN w:val="0"/>
        <w:adjustRightInd w:val="0"/>
        <w:spacing w:line="360" w:lineRule="auto"/>
        <w:ind w:firstLine="708"/>
        <w:jc w:val="both"/>
        <w:rPr>
          <w:rFonts w:ascii="Arial" w:hAnsi="Arial" w:cs="Arial"/>
        </w:rPr>
      </w:pPr>
    </w:p>
    <w:p w:rsidR="007629CC" w:rsidRPr="00756AE0" w:rsidRDefault="00DA10F1" w:rsidP="007629CC">
      <w:pPr>
        <w:autoSpaceDE w:val="0"/>
        <w:autoSpaceDN w:val="0"/>
        <w:adjustRightInd w:val="0"/>
        <w:spacing w:line="360" w:lineRule="auto"/>
        <w:ind w:firstLine="708"/>
        <w:jc w:val="both"/>
        <w:rPr>
          <w:rFonts w:ascii="Arial" w:hAnsi="Arial" w:cs="Arial"/>
        </w:rPr>
      </w:pPr>
      <w:r w:rsidRPr="00756AE0">
        <w:rPr>
          <w:rFonts w:ascii="Arial" w:hAnsi="Arial" w:cs="Arial"/>
        </w:rPr>
        <w:t xml:space="preserve">Bajo esta óptica, quienes integramos la comisión especial, asumimos un papel protagónico para materializar las acciones enfocadas a prevenir y eliminar el abuso y maltrato a nuestros ciudadanos que pertenezcan a ese sector de la población que después de años incansable trabajo y dedicación a su entidad y país, merecen contar con instrumentos óptimos que los apoyen y que sirvan para promover mejoras en las áreas de la salud, educación, del trabajo, economía y desarrollo social, teniendo como finalidad robustecer y visualizar su importancia dentro de la sociedad yucateca. </w:t>
      </w:r>
    </w:p>
    <w:p w:rsidR="007629CC" w:rsidRPr="00756AE0" w:rsidRDefault="007629CC" w:rsidP="007629CC">
      <w:pPr>
        <w:autoSpaceDE w:val="0"/>
        <w:autoSpaceDN w:val="0"/>
        <w:adjustRightInd w:val="0"/>
        <w:spacing w:line="360" w:lineRule="auto"/>
        <w:ind w:firstLine="708"/>
        <w:jc w:val="both"/>
        <w:rPr>
          <w:rFonts w:ascii="Arial" w:hAnsi="Arial" w:cs="Arial"/>
        </w:rPr>
      </w:pPr>
    </w:p>
    <w:p w:rsidR="007629CC" w:rsidRPr="00756AE0" w:rsidRDefault="00FD6F01" w:rsidP="007629CC">
      <w:pPr>
        <w:autoSpaceDE w:val="0"/>
        <w:autoSpaceDN w:val="0"/>
        <w:adjustRightInd w:val="0"/>
        <w:spacing w:line="360" w:lineRule="auto"/>
        <w:ind w:firstLine="708"/>
        <w:jc w:val="both"/>
        <w:rPr>
          <w:rFonts w:ascii="Arial" w:hAnsi="Arial" w:cs="Arial"/>
        </w:rPr>
      </w:pPr>
      <w:r w:rsidRPr="00756AE0">
        <w:rPr>
          <w:rFonts w:ascii="Arial" w:hAnsi="Arial" w:cs="Arial"/>
        </w:rPr>
        <w:t xml:space="preserve">Por todo lo anterior expuesto y fundado, </w:t>
      </w:r>
      <w:r w:rsidR="002149D9" w:rsidRPr="00756AE0">
        <w:rPr>
          <w:rFonts w:ascii="Arial" w:hAnsi="Arial" w:cs="Arial"/>
        </w:rPr>
        <w:t xml:space="preserve">los suscritos integrantes </w:t>
      </w:r>
      <w:r w:rsidRPr="00756AE0">
        <w:rPr>
          <w:rFonts w:ascii="Arial" w:hAnsi="Arial" w:cs="Arial"/>
        </w:rPr>
        <w:t xml:space="preserve">de esta </w:t>
      </w:r>
      <w:r w:rsidR="002149D9" w:rsidRPr="00756AE0">
        <w:rPr>
          <w:rFonts w:ascii="Arial" w:hAnsi="Arial" w:cs="Arial"/>
        </w:rPr>
        <w:t>c</w:t>
      </w:r>
      <w:r w:rsidRPr="00756AE0">
        <w:rPr>
          <w:rFonts w:ascii="Arial" w:hAnsi="Arial" w:cs="Arial"/>
        </w:rPr>
        <w:t xml:space="preserve">omisión </w:t>
      </w:r>
      <w:r w:rsidR="007629CC" w:rsidRPr="00756AE0">
        <w:rPr>
          <w:rFonts w:ascii="Arial" w:hAnsi="Arial" w:cs="Arial"/>
        </w:rPr>
        <w:t>especial</w:t>
      </w:r>
      <w:r w:rsidRPr="00756AE0">
        <w:rPr>
          <w:rFonts w:ascii="Arial" w:hAnsi="Arial" w:cs="Arial"/>
        </w:rPr>
        <w:t xml:space="preserve"> </w:t>
      </w:r>
      <w:r w:rsidR="007629CC" w:rsidRPr="00756AE0">
        <w:rPr>
          <w:rFonts w:ascii="Arial" w:hAnsi="Arial" w:cs="Arial"/>
        </w:rPr>
        <w:t xml:space="preserve">damos nuestro aval y </w:t>
      </w:r>
      <w:r w:rsidRPr="00756AE0">
        <w:rPr>
          <w:rFonts w:ascii="Arial" w:hAnsi="Arial" w:cs="Arial"/>
        </w:rPr>
        <w:t xml:space="preserve">nos pronunciamos </w:t>
      </w:r>
      <w:r w:rsidR="007629CC" w:rsidRPr="00756AE0">
        <w:rPr>
          <w:rFonts w:ascii="Arial" w:hAnsi="Arial" w:cs="Arial"/>
        </w:rPr>
        <w:t xml:space="preserve">en sentido afirmativo al </w:t>
      </w:r>
      <w:r w:rsidR="008A0CE9" w:rsidRPr="00756AE0">
        <w:rPr>
          <w:rFonts w:ascii="Arial" w:hAnsi="Arial" w:cs="Arial"/>
        </w:rPr>
        <w:t>acto legislativo colegiado que se presenta</w:t>
      </w:r>
      <w:r w:rsidR="007629CC" w:rsidRPr="00756AE0">
        <w:rPr>
          <w:rFonts w:ascii="Arial" w:hAnsi="Arial" w:cs="Arial"/>
        </w:rPr>
        <w:t xml:space="preserve">. </w:t>
      </w:r>
      <w:r w:rsidRPr="00756AE0">
        <w:rPr>
          <w:rFonts w:ascii="Arial" w:hAnsi="Arial" w:cs="Arial"/>
        </w:rPr>
        <w:t xml:space="preserve"> </w:t>
      </w:r>
    </w:p>
    <w:p w:rsidR="007629CC" w:rsidRPr="00756AE0" w:rsidRDefault="007629CC" w:rsidP="0090360D">
      <w:pPr>
        <w:spacing w:line="360" w:lineRule="auto"/>
        <w:ind w:firstLine="708"/>
        <w:jc w:val="both"/>
        <w:rPr>
          <w:rFonts w:ascii="Arial" w:hAnsi="Arial" w:cs="Arial"/>
        </w:rPr>
      </w:pPr>
    </w:p>
    <w:p w:rsidR="009C7B06" w:rsidRPr="00756AE0" w:rsidRDefault="003417BB" w:rsidP="0090360D">
      <w:pPr>
        <w:spacing w:line="360" w:lineRule="auto"/>
        <w:ind w:firstLine="708"/>
        <w:jc w:val="both"/>
        <w:rPr>
          <w:rFonts w:ascii="Arial" w:hAnsi="Arial" w:cs="Arial"/>
        </w:rPr>
      </w:pPr>
      <w:r w:rsidRPr="00756AE0">
        <w:rPr>
          <w:rFonts w:ascii="Arial" w:hAnsi="Arial" w:cs="Arial"/>
        </w:rPr>
        <w:t>En tal virtud y p</w:t>
      </w:r>
      <w:r w:rsidR="00052129" w:rsidRPr="00756AE0">
        <w:rPr>
          <w:rFonts w:ascii="Arial" w:hAnsi="Arial" w:cs="Arial"/>
        </w:rPr>
        <w:t>or</w:t>
      </w:r>
      <w:r w:rsidR="00AC73A7" w:rsidRPr="00756AE0">
        <w:rPr>
          <w:rFonts w:ascii="Arial" w:hAnsi="Arial" w:cs="Arial"/>
        </w:rPr>
        <w:t xml:space="preserve"> </w:t>
      </w:r>
      <w:r w:rsidR="00052129" w:rsidRPr="00756AE0">
        <w:rPr>
          <w:rFonts w:ascii="Arial" w:hAnsi="Arial" w:cs="Arial"/>
        </w:rPr>
        <w:t>todo</w:t>
      </w:r>
      <w:r w:rsidR="00AC73A7" w:rsidRPr="00756AE0">
        <w:rPr>
          <w:rFonts w:ascii="Arial" w:hAnsi="Arial" w:cs="Arial"/>
        </w:rPr>
        <w:t xml:space="preserve"> </w:t>
      </w:r>
      <w:r w:rsidR="00052129" w:rsidRPr="00756AE0">
        <w:rPr>
          <w:rFonts w:ascii="Arial" w:hAnsi="Arial" w:cs="Arial"/>
        </w:rPr>
        <w:t>lo</w:t>
      </w:r>
      <w:r w:rsidR="00AC73A7" w:rsidRPr="00756AE0">
        <w:rPr>
          <w:rFonts w:ascii="Arial" w:hAnsi="Arial" w:cs="Arial"/>
        </w:rPr>
        <w:t xml:space="preserve"> </w:t>
      </w:r>
      <w:r w:rsidR="00052129" w:rsidRPr="00756AE0">
        <w:rPr>
          <w:rFonts w:ascii="Arial" w:hAnsi="Arial" w:cs="Arial"/>
        </w:rPr>
        <w:t>expuesto</w:t>
      </w:r>
      <w:r w:rsidR="00AC73A7" w:rsidRPr="00756AE0">
        <w:rPr>
          <w:rFonts w:ascii="Arial" w:hAnsi="Arial" w:cs="Arial"/>
        </w:rPr>
        <w:t xml:space="preserve"> </w:t>
      </w:r>
      <w:r w:rsidR="00052129" w:rsidRPr="00756AE0">
        <w:rPr>
          <w:rFonts w:ascii="Arial" w:hAnsi="Arial" w:cs="Arial"/>
        </w:rPr>
        <w:t>con</w:t>
      </w:r>
      <w:r w:rsidR="00AC73A7" w:rsidRPr="00756AE0">
        <w:rPr>
          <w:rFonts w:ascii="Arial" w:hAnsi="Arial" w:cs="Arial"/>
        </w:rPr>
        <w:t xml:space="preserve"> </w:t>
      </w:r>
      <w:r w:rsidR="00052129" w:rsidRPr="00756AE0">
        <w:rPr>
          <w:rFonts w:ascii="Arial" w:hAnsi="Arial" w:cs="Arial"/>
        </w:rPr>
        <w:t>fundamento</w:t>
      </w:r>
      <w:r w:rsidR="00AC73A7" w:rsidRPr="00756AE0">
        <w:rPr>
          <w:rFonts w:ascii="Arial" w:hAnsi="Arial" w:cs="Arial"/>
        </w:rPr>
        <w:t xml:space="preserve"> </w:t>
      </w:r>
      <w:r w:rsidR="00052129" w:rsidRPr="00756AE0">
        <w:rPr>
          <w:rFonts w:ascii="Arial" w:hAnsi="Arial" w:cs="Arial"/>
        </w:rPr>
        <w:t>en</w:t>
      </w:r>
      <w:r w:rsidR="00AC73A7" w:rsidRPr="00756AE0">
        <w:rPr>
          <w:rFonts w:ascii="Arial" w:hAnsi="Arial" w:cs="Arial"/>
        </w:rPr>
        <w:t xml:space="preserve"> </w:t>
      </w:r>
      <w:r w:rsidR="00052129" w:rsidRPr="00756AE0">
        <w:rPr>
          <w:rFonts w:ascii="Arial" w:hAnsi="Arial" w:cs="Arial"/>
        </w:rPr>
        <w:t>los</w:t>
      </w:r>
      <w:r w:rsidR="00AC73A7" w:rsidRPr="00756AE0">
        <w:rPr>
          <w:rFonts w:ascii="Arial" w:hAnsi="Arial" w:cs="Arial"/>
        </w:rPr>
        <w:t xml:space="preserve"> </w:t>
      </w:r>
      <w:r w:rsidR="00052129" w:rsidRPr="00756AE0">
        <w:rPr>
          <w:rFonts w:ascii="Arial" w:hAnsi="Arial" w:cs="Arial"/>
        </w:rPr>
        <w:t>artículos</w:t>
      </w:r>
      <w:r w:rsidR="00AC73A7" w:rsidRPr="00756AE0">
        <w:rPr>
          <w:rFonts w:ascii="Arial" w:hAnsi="Arial" w:cs="Arial"/>
        </w:rPr>
        <w:t xml:space="preserve"> </w:t>
      </w:r>
      <w:r w:rsidR="00052129" w:rsidRPr="00756AE0">
        <w:rPr>
          <w:rFonts w:ascii="Arial" w:hAnsi="Arial" w:cs="Arial"/>
        </w:rPr>
        <w:t>30</w:t>
      </w:r>
      <w:r w:rsidR="00AC73A7" w:rsidRPr="00756AE0">
        <w:rPr>
          <w:rFonts w:ascii="Arial" w:hAnsi="Arial" w:cs="Arial"/>
        </w:rPr>
        <w:t xml:space="preserve"> </w:t>
      </w:r>
      <w:r w:rsidR="00052129" w:rsidRPr="00756AE0">
        <w:rPr>
          <w:rFonts w:ascii="Arial" w:hAnsi="Arial" w:cs="Arial"/>
        </w:rPr>
        <w:t>fracción</w:t>
      </w:r>
      <w:r w:rsidR="00AC73A7" w:rsidRPr="00756AE0">
        <w:rPr>
          <w:rFonts w:ascii="Arial" w:hAnsi="Arial" w:cs="Arial"/>
        </w:rPr>
        <w:t xml:space="preserve"> </w:t>
      </w:r>
      <w:r w:rsidR="00052129" w:rsidRPr="00756AE0">
        <w:rPr>
          <w:rFonts w:ascii="Arial" w:hAnsi="Arial" w:cs="Arial"/>
        </w:rPr>
        <w:t>V</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la</w:t>
      </w:r>
      <w:r w:rsidR="00AC73A7" w:rsidRPr="00756AE0">
        <w:rPr>
          <w:rFonts w:ascii="Arial" w:hAnsi="Arial" w:cs="Arial"/>
        </w:rPr>
        <w:t xml:space="preserve"> </w:t>
      </w:r>
      <w:r w:rsidR="00052129" w:rsidRPr="00756AE0">
        <w:rPr>
          <w:rFonts w:ascii="Arial" w:hAnsi="Arial" w:cs="Arial"/>
        </w:rPr>
        <w:t>Cons</w:t>
      </w:r>
      <w:r w:rsidR="00D34FE2" w:rsidRPr="00756AE0">
        <w:rPr>
          <w:rFonts w:ascii="Arial" w:hAnsi="Arial" w:cs="Arial"/>
        </w:rPr>
        <w:t>titución</w:t>
      </w:r>
      <w:r w:rsidR="00AC73A7" w:rsidRPr="00756AE0">
        <w:rPr>
          <w:rFonts w:ascii="Arial" w:hAnsi="Arial" w:cs="Arial"/>
        </w:rPr>
        <w:t xml:space="preserve"> </w:t>
      </w:r>
      <w:r w:rsidR="00D34FE2" w:rsidRPr="00756AE0">
        <w:rPr>
          <w:rFonts w:ascii="Arial" w:hAnsi="Arial" w:cs="Arial"/>
        </w:rPr>
        <w:t>Política,</w:t>
      </w:r>
      <w:r w:rsidR="00AC73A7" w:rsidRPr="00756AE0">
        <w:rPr>
          <w:rFonts w:ascii="Arial" w:hAnsi="Arial" w:cs="Arial"/>
        </w:rPr>
        <w:t xml:space="preserve"> </w:t>
      </w:r>
      <w:r w:rsidR="00D34FE2" w:rsidRPr="00756AE0">
        <w:rPr>
          <w:rFonts w:ascii="Arial" w:hAnsi="Arial" w:cs="Arial"/>
        </w:rPr>
        <w:t>artículos</w:t>
      </w:r>
      <w:r w:rsidR="00AC73A7" w:rsidRPr="00756AE0">
        <w:rPr>
          <w:rFonts w:ascii="Arial" w:hAnsi="Arial" w:cs="Arial"/>
        </w:rPr>
        <w:t xml:space="preserve"> </w:t>
      </w:r>
      <w:r w:rsidR="00D34FE2" w:rsidRPr="00756AE0">
        <w:rPr>
          <w:rFonts w:ascii="Arial" w:hAnsi="Arial" w:cs="Arial"/>
        </w:rPr>
        <w:t>18</w:t>
      </w:r>
      <w:r w:rsidR="008A0CE9" w:rsidRPr="00756AE0">
        <w:rPr>
          <w:rFonts w:ascii="Arial" w:hAnsi="Arial" w:cs="Arial"/>
        </w:rPr>
        <w:t>, 44 y 46 de la Ley de Gobierno del Poder Legislativo del Estado de Yucatán, en relación al artículo tercero inciso j) del acuerdo aprobado por el Pleno de esta soberanía de fecha 13 de marzo del año en curso</w:t>
      </w:r>
      <w:r w:rsidR="00AC73A7" w:rsidRPr="00756AE0">
        <w:rPr>
          <w:rFonts w:ascii="Arial" w:hAnsi="Arial" w:cs="Arial"/>
        </w:rPr>
        <w:t xml:space="preserve"> </w:t>
      </w:r>
      <w:r w:rsidR="00052129" w:rsidRPr="00756AE0">
        <w:rPr>
          <w:rFonts w:ascii="Arial" w:hAnsi="Arial" w:cs="Arial"/>
        </w:rPr>
        <w:t>y</w:t>
      </w:r>
      <w:r w:rsidR="00AC73A7" w:rsidRPr="00756AE0">
        <w:rPr>
          <w:rFonts w:ascii="Arial" w:hAnsi="Arial" w:cs="Arial"/>
        </w:rPr>
        <w:t xml:space="preserve"> </w:t>
      </w:r>
      <w:r w:rsidR="00052129" w:rsidRPr="00756AE0">
        <w:rPr>
          <w:rFonts w:ascii="Arial" w:hAnsi="Arial" w:cs="Arial"/>
        </w:rPr>
        <w:t>71</w:t>
      </w:r>
      <w:r w:rsidR="00AC73A7" w:rsidRPr="00756AE0">
        <w:rPr>
          <w:rFonts w:ascii="Arial" w:hAnsi="Arial" w:cs="Arial"/>
        </w:rPr>
        <w:t xml:space="preserve"> </w:t>
      </w:r>
      <w:r w:rsidR="00052129" w:rsidRPr="00756AE0">
        <w:rPr>
          <w:rFonts w:ascii="Arial" w:hAnsi="Arial" w:cs="Arial"/>
        </w:rPr>
        <w:t>fracción</w:t>
      </w:r>
      <w:r w:rsidR="00AC73A7" w:rsidRPr="00756AE0">
        <w:rPr>
          <w:rFonts w:ascii="Arial" w:hAnsi="Arial" w:cs="Arial"/>
        </w:rPr>
        <w:t xml:space="preserve"> </w:t>
      </w:r>
      <w:r w:rsidR="00052129" w:rsidRPr="00756AE0">
        <w:rPr>
          <w:rFonts w:ascii="Arial" w:hAnsi="Arial" w:cs="Arial"/>
        </w:rPr>
        <w:t>II</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Reglamento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la</w:t>
      </w:r>
      <w:r w:rsidR="00AC73A7" w:rsidRPr="00756AE0">
        <w:rPr>
          <w:rFonts w:ascii="Arial" w:hAnsi="Arial" w:cs="Arial"/>
        </w:rPr>
        <w:t xml:space="preserve"> </w:t>
      </w:r>
      <w:r w:rsidR="00052129" w:rsidRPr="00756AE0">
        <w:rPr>
          <w:rFonts w:ascii="Arial" w:hAnsi="Arial" w:cs="Arial"/>
        </w:rPr>
        <w:t>Ley</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Gobierno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Poder</w:t>
      </w:r>
      <w:r w:rsidR="00AC73A7" w:rsidRPr="00756AE0">
        <w:rPr>
          <w:rFonts w:ascii="Arial" w:hAnsi="Arial" w:cs="Arial"/>
        </w:rPr>
        <w:t xml:space="preserve"> </w:t>
      </w:r>
      <w:r w:rsidR="00052129" w:rsidRPr="00756AE0">
        <w:rPr>
          <w:rFonts w:ascii="Arial" w:hAnsi="Arial" w:cs="Arial"/>
        </w:rPr>
        <w:t>Legislativo,</w:t>
      </w:r>
      <w:r w:rsidR="00AC73A7" w:rsidRPr="00756AE0">
        <w:rPr>
          <w:rFonts w:ascii="Arial" w:hAnsi="Arial" w:cs="Arial"/>
        </w:rPr>
        <w:t xml:space="preserve"> </w:t>
      </w:r>
      <w:r w:rsidR="00052129" w:rsidRPr="00756AE0">
        <w:rPr>
          <w:rFonts w:ascii="Arial" w:hAnsi="Arial" w:cs="Arial"/>
        </w:rPr>
        <w:t>todos</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Estado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Yucatán,</w:t>
      </w:r>
      <w:r w:rsidR="00AC73A7" w:rsidRPr="00756AE0">
        <w:rPr>
          <w:rFonts w:ascii="Arial" w:hAnsi="Arial" w:cs="Arial"/>
        </w:rPr>
        <w:t xml:space="preserve"> </w:t>
      </w:r>
      <w:r w:rsidR="00052129" w:rsidRPr="00756AE0">
        <w:rPr>
          <w:rFonts w:ascii="Arial" w:hAnsi="Arial" w:cs="Arial"/>
        </w:rPr>
        <w:t>sometemos</w:t>
      </w:r>
      <w:r w:rsidR="00AC73A7" w:rsidRPr="00756AE0">
        <w:rPr>
          <w:rFonts w:ascii="Arial" w:hAnsi="Arial" w:cs="Arial"/>
        </w:rPr>
        <w:t xml:space="preserve"> </w:t>
      </w:r>
      <w:r w:rsidR="00052129" w:rsidRPr="00756AE0">
        <w:rPr>
          <w:rFonts w:ascii="Arial" w:hAnsi="Arial" w:cs="Arial"/>
        </w:rPr>
        <w:t>a</w:t>
      </w:r>
      <w:r w:rsidR="00AC73A7" w:rsidRPr="00756AE0">
        <w:rPr>
          <w:rFonts w:ascii="Arial" w:hAnsi="Arial" w:cs="Arial"/>
        </w:rPr>
        <w:t xml:space="preserve"> </w:t>
      </w:r>
      <w:r w:rsidR="00052129" w:rsidRPr="00756AE0">
        <w:rPr>
          <w:rFonts w:ascii="Arial" w:hAnsi="Arial" w:cs="Arial"/>
        </w:rPr>
        <w:t>consideración</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Pleno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Congreso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Estado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7B3FBF" w:rsidRPr="00756AE0">
        <w:rPr>
          <w:rFonts w:ascii="Arial" w:hAnsi="Arial" w:cs="Arial"/>
        </w:rPr>
        <w:t xml:space="preserve">Yucatán, </w:t>
      </w:r>
      <w:r w:rsidR="00526B2A" w:rsidRPr="00756AE0">
        <w:rPr>
          <w:rFonts w:ascii="Arial" w:hAnsi="Arial" w:cs="Arial"/>
        </w:rPr>
        <w:t>el</w:t>
      </w:r>
      <w:r w:rsidRPr="00756AE0">
        <w:rPr>
          <w:rFonts w:ascii="Arial" w:hAnsi="Arial" w:cs="Arial"/>
        </w:rPr>
        <w:t xml:space="preserve"> siguiente,</w:t>
      </w:r>
    </w:p>
    <w:p w:rsidR="00D42328" w:rsidRPr="00756AE0" w:rsidRDefault="00973B95" w:rsidP="00721ED0">
      <w:pPr>
        <w:spacing w:line="360" w:lineRule="auto"/>
        <w:jc w:val="center"/>
        <w:rPr>
          <w:rFonts w:ascii="Arial" w:hAnsi="Arial" w:cs="Arial"/>
          <w:b/>
        </w:rPr>
      </w:pPr>
      <w:r w:rsidRPr="00756AE0">
        <w:rPr>
          <w:rFonts w:ascii="Arial" w:hAnsi="Arial" w:cs="Arial"/>
          <w:b/>
        </w:rPr>
        <w:br w:type="column"/>
      </w:r>
      <w:r w:rsidR="00D42328" w:rsidRPr="00756AE0">
        <w:rPr>
          <w:rFonts w:ascii="Arial" w:hAnsi="Arial" w:cs="Arial"/>
          <w:b/>
          <w:sz w:val="22"/>
          <w:szCs w:val="26"/>
        </w:rPr>
        <w:t>D</w:t>
      </w:r>
      <w:r w:rsidR="00174D25" w:rsidRPr="00756AE0">
        <w:rPr>
          <w:rFonts w:ascii="Arial" w:hAnsi="Arial" w:cs="Arial"/>
          <w:b/>
          <w:sz w:val="22"/>
          <w:szCs w:val="26"/>
        </w:rPr>
        <w:t xml:space="preserve"> </w:t>
      </w:r>
      <w:r w:rsidR="00D42328" w:rsidRPr="00756AE0">
        <w:rPr>
          <w:rFonts w:ascii="Arial" w:hAnsi="Arial" w:cs="Arial"/>
          <w:b/>
          <w:sz w:val="22"/>
          <w:szCs w:val="26"/>
        </w:rPr>
        <w:t>E</w:t>
      </w:r>
      <w:r w:rsidR="00174D25" w:rsidRPr="00756AE0">
        <w:rPr>
          <w:rFonts w:ascii="Arial" w:hAnsi="Arial" w:cs="Arial"/>
          <w:b/>
          <w:sz w:val="22"/>
          <w:szCs w:val="26"/>
        </w:rPr>
        <w:t xml:space="preserve"> </w:t>
      </w:r>
      <w:r w:rsidR="00D42328" w:rsidRPr="00756AE0">
        <w:rPr>
          <w:rFonts w:ascii="Arial" w:hAnsi="Arial" w:cs="Arial"/>
          <w:b/>
          <w:sz w:val="22"/>
          <w:szCs w:val="26"/>
        </w:rPr>
        <w:t>C</w:t>
      </w:r>
      <w:r w:rsidR="00174D25" w:rsidRPr="00756AE0">
        <w:rPr>
          <w:rFonts w:ascii="Arial" w:hAnsi="Arial" w:cs="Arial"/>
          <w:b/>
          <w:sz w:val="22"/>
          <w:szCs w:val="26"/>
        </w:rPr>
        <w:t xml:space="preserve"> </w:t>
      </w:r>
      <w:r w:rsidR="00D42328" w:rsidRPr="00756AE0">
        <w:rPr>
          <w:rFonts w:ascii="Arial" w:hAnsi="Arial" w:cs="Arial"/>
          <w:b/>
          <w:sz w:val="22"/>
          <w:szCs w:val="26"/>
        </w:rPr>
        <w:t>R</w:t>
      </w:r>
      <w:r w:rsidR="00174D25" w:rsidRPr="00756AE0">
        <w:rPr>
          <w:rFonts w:ascii="Arial" w:hAnsi="Arial" w:cs="Arial"/>
          <w:b/>
          <w:sz w:val="22"/>
          <w:szCs w:val="26"/>
        </w:rPr>
        <w:t xml:space="preserve"> </w:t>
      </w:r>
      <w:r w:rsidR="00D42328" w:rsidRPr="00756AE0">
        <w:rPr>
          <w:rFonts w:ascii="Arial" w:hAnsi="Arial" w:cs="Arial"/>
          <w:b/>
          <w:sz w:val="22"/>
          <w:szCs w:val="26"/>
        </w:rPr>
        <w:t>E</w:t>
      </w:r>
      <w:r w:rsidR="00174D25" w:rsidRPr="00756AE0">
        <w:rPr>
          <w:rFonts w:ascii="Arial" w:hAnsi="Arial" w:cs="Arial"/>
          <w:b/>
          <w:sz w:val="22"/>
          <w:szCs w:val="26"/>
        </w:rPr>
        <w:t xml:space="preserve"> </w:t>
      </w:r>
      <w:r w:rsidR="00D42328" w:rsidRPr="00756AE0">
        <w:rPr>
          <w:rFonts w:ascii="Arial" w:hAnsi="Arial" w:cs="Arial"/>
          <w:b/>
          <w:sz w:val="22"/>
          <w:szCs w:val="26"/>
        </w:rPr>
        <w:t>T</w:t>
      </w:r>
      <w:r w:rsidR="00174D25" w:rsidRPr="00756AE0">
        <w:rPr>
          <w:rFonts w:ascii="Arial" w:hAnsi="Arial" w:cs="Arial"/>
          <w:b/>
          <w:sz w:val="22"/>
          <w:szCs w:val="26"/>
        </w:rPr>
        <w:t xml:space="preserve"> </w:t>
      </w:r>
      <w:r w:rsidR="00D42328" w:rsidRPr="00756AE0">
        <w:rPr>
          <w:rFonts w:ascii="Arial" w:hAnsi="Arial" w:cs="Arial"/>
          <w:b/>
          <w:sz w:val="22"/>
          <w:szCs w:val="26"/>
        </w:rPr>
        <w:t>O:</w:t>
      </w:r>
    </w:p>
    <w:p w:rsidR="004759EB" w:rsidRPr="00756AE0" w:rsidRDefault="004759EB" w:rsidP="004759EB">
      <w:pPr>
        <w:jc w:val="both"/>
        <w:rPr>
          <w:rFonts w:ascii="Arial" w:hAnsi="Arial" w:cs="Arial"/>
          <w:b/>
          <w:sz w:val="22"/>
          <w:szCs w:val="26"/>
        </w:rPr>
      </w:pPr>
      <w:r w:rsidRPr="00756AE0">
        <w:rPr>
          <w:rFonts w:ascii="Arial" w:hAnsi="Arial" w:cs="Arial"/>
          <w:b/>
          <w:sz w:val="22"/>
          <w:szCs w:val="26"/>
        </w:rPr>
        <w:t>“POR EL QUE SE DECLARA EL 15 DE JUNIO COMO EL DÍA ESTATAL DE TOMA DE CONCIENCIA DEL ABUSO Y MALTRATO A LA VEJEZ”.</w:t>
      </w:r>
    </w:p>
    <w:p w:rsidR="004759EB" w:rsidRPr="00756AE0" w:rsidRDefault="004759EB" w:rsidP="004759EB">
      <w:pPr>
        <w:jc w:val="both"/>
        <w:rPr>
          <w:rFonts w:ascii="Arial" w:hAnsi="Arial" w:cs="Arial"/>
          <w:b/>
          <w:sz w:val="22"/>
          <w:szCs w:val="26"/>
        </w:rPr>
      </w:pPr>
    </w:p>
    <w:p w:rsidR="004759EB" w:rsidRPr="00756AE0" w:rsidRDefault="004407DF" w:rsidP="004407DF">
      <w:pPr>
        <w:ind w:firstLine="709"/>
        <w:rPr>
          <w:rFonts w:ascii="Arial" w:hAnsi="Arial" w:cs="Arial"/>
          <w:b/>
        </w:rPr>
      </w:pPr>
      <w:r w:rsidRPr="00756AE0">
        <w:rPr>
          <w:rFonts w:ascii="Arial" w:hAnsi="Arial" w:cs="Arial"/>
          <w:b/>
        </w:rPr>
        <w:t>Artículo primero</w:t>
      </w:r>
      <w:r w:rsidR="004759EB" w:rsidRPr="00756AE0">
        <w:rPr>
          <w:rFonts w:ascii="Arial" w:hAnsi="Arial" w:cs="Arial"/>
          <w:b/>
        </w:rPr>
        <w:t>. Declaratoria</w:t>
      </w:r>
      <w:r w:rsidR="00C67635" w:rsidRPr="00756AE0">
        <w:rPr>
          <w:rFonts w:ascii="Arial" w:hAnsi="Arial" w:cs="Arial"/>
          <w:b/>
        </w:rPr>
        <w:t>.</w:t>
      </w:r>
    </w:p>
    <w:p w:rsidR="00C67635" w:rsidRPr="00756AE0" w:rsidRDefault="00C67635" w:rsidP="004407DF">
      <w:pPr>
        <w:ind w:firstLine="709"/>
        <w:rPr>
          <w:rFonts w:ascii="Arial" w:hAnsi="Arial" w:cs="Arial"/>
          <w:b/>
        </w:rPr>
      </w:pPr>
    </w:p>
    <w:p w:rsidR="004759EB" w:rsidRPr="00756AE0" w:rsidRDefault="004759EB" w:rsidP="004407DF">
      <w:pPr>
        <w:ind w:firstLine="709"/>
        <w:rPr>
          <w:rFonts w:ascii="Arial" w:hAnsi="Arial" w:cs="Arial"/>
          <w:bCs/>
        </w:rPr>
      </w:pPr>
      <w:r w:rsidRPr="00756AE0">
        <w:rPr>
          <w:rFonts w:ascii="Arial" w:hAnsi="Arial" w:cs="Arial"/>
          <w:bCs/>
        </w:rPr>
        <w:t>Se declara el 15 de junio como el Día Estatal de Toma de Conciencia del Abuso y Maltrato a la Vejez.</w:t>
      </w:r>
    </w:p>
    <w:p w:rsidR="004407DF" w:rsidRPr="00756AE0" w:rsidRDefault="004407DF" w:rsidP="004407DF">
      <w:pPr>
        <w:spacing w:after="5" w:line="359" w:lineRule="auto"/>
        <w:ind w:right="45" w:firstLine="709"/>
        <w:jc w:val="both"/>
        <w:rPr>
          <w:rFonts w:ascii="Arial" w:eastAsia="Arial" w:hAnsi="Arial" w:cs="Arial"/>
          <w:b/>
          <w:lang w:eastAsia="es-MX"/>
        </w:rPr>
      </w:pPr>
    </w:p>
    <w:p w:rsidR="004759EB" w:rsidRPr="00756AE0" w:rsidRDefault="004759EB" w:rsidP="004407DF">
      <w:pPr>
        <w:spacing w:after="5" w:line="359" w:lineRule="auto"/>
        <w:ind w:right="45" w:firstLine="709"/>
        <w:jc w:val="both"/>
        <w:rPr>
          <w:rFonts w:ascii="Arial" w:eastAsia="Arial" w:hAnsi="Arial" w:cs="Arial"/>
          <w:lang w:eastAsia="es-MX"/>
        </w:rPr>
      </w:pPr>
      <w:r w:rsidRPr="00756AE0">
        <w:rPr>
          <w:rFonts w:ascii="Arial" w:eastAsia="Arial" w:hAnsi="Arial" w:cs="Arial"/>
          <w:b/>
          <w:lang w:eastAsia="es-MX"/>
        </w:rPr>
        <w:t xml:space="preserve">Artículo </w:t>
      </w:r>
      <w:r w:rsidR="004407DF" w:rsidRPr="00756AE0">
        <w:rPr>
          <w:rFonts w:ascii="Arial" w:eastAsia="Arial" w:hAnsi="Arial" w:cs="Arial"/>
          <w:b/>
          <w:lang w:eastAsia="es-MX"/>
        </w:rPr>
        <w:t>segundo</w:t>
      </w:r>
      <w:r w:rsidRPr="00756AE0">
        <w:rPr>
          <w:rFonts w:ascii="Arial" w:eastAsia="Arial" w:hAnsi="Arial" w:cs="Arial"/>
          <w:b/>
          <w:lang w:eastAsia="es-MX"/>
        </w:rPr>
        <w:t xml:space="preserve">. </w:t>
      </w:r>
      <w:r w:rsidRPr="00756AE0">
        <w:rPr>
          <w:rFonts w:ascii="Arial" w:eastAsia="Arial" w:hAnsi="Arial" w:cs="Arial"/>
          <w:b/>
          <w:bCs/>
          <w:lang w:eastAsia="es-MX"/>
        </w:rPr>
        <w:t>Conmemoración</w:t>
      </w:r>
      <w:r w:rsidR="00C67635" w:rsidRPr="00756AE0">
        <w:rPr>
          <w:rFonts w:ascii="Arial" w:eastAsia="Arial" w:hAnsi="Arial" w:cs="Arial"/>
          <w:b/>
          <w:bCs/>
          <w:lang w:eastAsia="es-MX"/>
        </w:rPr>
        <w:t>.</w:t>
      </w:r>
    </w:p>
    <w:p w:rsidR="004759EB" w:rsidRPr="00756AE0" w:rsidRDefault="004759EB" w:rsidP="004407DF">
      <w:pPr>
        <w:spacing w:after="5"/>
        <w:ind w:right="45" w:firstLine="709"/>
        <w:jc w:val="both"/>
        <w:rPr>
          <w:rFonts w:ascii="Arial" w:eastAsia="Arial" w:hAnsi="Arial" w:cs="Arial"/>
          <w:lang w:eastAsia="es-MX"/>
        </w:rPr>
      </w:pPr>
      <w:r w:rsidRPr="00756AE0">
        <w:rPr>
          <w:rFonts w:ascii="Arial" w:eastAsia="Arial" w:hAnsi="Arial" w:cs="Arial"/>
          <w:lang w:eastAsia="es-MX"/>
        </w:rPr>
        <w:t>El Poder Ejecutivo del Estado de Yucatán, efectuará actividades conmemorativas relacionadas con esta efeméride, a efecto de fomentar el respeto a los derechos humanos de las personas adultas mayores y su plena inclusión en los diversos ámbitos de la sociedad, así como también hacer conciencia en la población que se debe erradicar el abuso y maltrato a la vejez, dichas actividades deberán involucrar a todos los ayuntamientos de la entidad, al sector salud, sector de educación, sector social y sector privado.</w:t>
      </w:r>
    </w:p>
    <w:p w:rsidR="004407DF" w:rsidRPr="00756AE0" w:rsidRDefault="004407DF" w:rsidP="004407DF">
      <w:pPr>
        <w:spacing w:after="5" w:line="359" w:lineRule="auto"/>
        <w:ind w:right="45" w:firstLine="709"/>
        <w:jc w:val="both"/>
        <w:rPr>
          <w:rFonts w:ascii="Arial" w:eastAsia="Arial" w:hAnsi="Arial" w:cs="Arial"/>
          <w:lang w:eastAsia="es-MX"/>
        </w:rPr>
      </w:pPr>
    </w:p>
    <w:p w:rsidR="004759EB" w:rsidRPr="00756AE0" w:rsidRDefault="004759EB" w:rsidP="004407DF">
      <w:pPr>
        <w:spacing w:after="5" w:line="359" w:lineRule="auto"/>
        <w:ind w:right="45" w:firstLine="709"/>
        <w:jc w:val="both"/>
        <w:rPr>
          <w:rFonts w:ascii="Arial" w:eastAsia="Arial" w:hAnsi="Arial" w:cs="Arial"/>
          <w:b/>
          <w:bCs/>
          <w:lang w:eastAsia="es-MX"/>
        </w:rPr>
      </w:pPr>
      <w:r w:rsidRPr="00756AE0">
        <w:rPr>
          <w:rFonts w:ascii="Arial" w:eastAsia="Arial" w:hAnsi="Arial" w:cs="Arial"/>
          <w:b/>
          <w:bCs/>
          <w:lang w:eastAsia="es-MX"/>
        </w:rPr>
        <w:t>Artículo</w:t>
      </w:r>
      <w:r w:rsidR="004407DF" w:rsidRPr="00756AE0">
        <w:rPr>
          <w:rFonts w:ascii="Arial" w:eastAsia="Arial" w:hAnsi="Arial" w:cs="Arial"/>
          <w:b/>
          <w:bCs/>
          <w:lang w:eastAsia="es-MX"/>
        </w:rPr>
        <w:t xml:space="preserve"> tercero</w:t>
      </w:r>
      <w:r w:rsidRPr="00756AE0">
        <w:rPr>
          <w:rFonts w:ascii="Arial" w:eastAsia="Arial" w:hAnsi="Arial" w:cs="Arial"/>
          <w:b/>
          <w:bCs/>
          <w:lang w:eastAsia="es-MX"/>
        </w:rPr>
        <w:t>. Autoridades coadyuvantes</w:t>
      </w:r>
      <w:r w:rsidR="00C67635" w:rsidRPr="00756AE0">
        <w:rPr>
          <w:rFonts w:ascii="Arial" w:eastAsia="Arial" w:hAnsi="Arial" w:cs="Arial"/>
          <w:b/>
          <w:bCs/>
          <w:lang w:eastAsia="es-MX"/>
        </w:rPr>
        <w:t>.</w:t>
      </w:r>
    </w:p>
    <w:p w:rsidR="004759EB" w:rsidRPr="00756AE0" w:rsidRDefault="004759EB" w:rsidP="004407DF">
      <w:pPr>
        <w:spacing w:after="5"/>
        <w:ind w:right="45" w:firstLine="709"/>
        <w:jc w:val="both"/>
        <w:rPr>
          <w:rFonts w:ascii="Arial" w:eastAsia="Arial" w:hAnsi="Arial" w:cs="Arial"/>
          <w:lang w:eastAsia="es-MX"/>
        </w:rPr>
      </w:pPr>
      <w:r w:rsidRPr="00756AE0">
        <w:rPr>
          <w:rFonts w:ascii="Arial" w:eastAsia="Arial" w:hAnsi="Arial" w:cs="Arial"/>
          <w:lang w:eastAsia="es-MX"/>
        </w:rPr>
        <w:t xml:space="preserve">El Poder Ejecutivo, a través de la Secretaría de Salud, la Secretaría de Educación y el Sistema para el Desarrollo Integral de la Familia en Yucatán, realizará las actividades pertinentes sobre la Toma de Conciencia del Abuso y Maltrato a la Vejez en el Estado de Yucatán. </w:t>
      </w:r>
    </w:p>
    <w:p w:rsidR="004759EB" w:rsidRPr="00756AE0" w:rsidRDefault="00C67635" w:rsidP="004759EB">
      <w:pPr>
        <w:pStyle w:val="NormalWeb"/>
        <w:jc w:val="center"/>
        <w:rPr>
          <w:b/>
          <w:sz w:val="26"/>
          <w:szCs w:val="26"/>
        </w:rPr>
      </w:pPr>
      <w:r w:rsidRPr="00756AE0">
        <w:rPr>
          <w:b/>
          <w:sz w:val="26"/>
          <w:szCs w:val="26"/>
        </w:rPr>
        <w:t>Artículos transitorios.</w:t>
      </w:r>
    </w:p>
    <w:p w:rsidR="004407DF" w:rsidRPr="00756AE0" w:rsidRDefault="004759EB" w:rsidP="00C67635">
      <w:pPr>
        <w:jc w:val="both"/>
        <w:rPr>
          <w:rFonts w:ascii="Arial" w:eastAsia="Arial" w:hAnsi="Arial" w:cs="Arial"/>
          <w:lang w:eastAsia="es-MX"/>
        </w:rPr>
      </w:pPr>
      <w:r w:rsidRPr="00756AE0">
        <w:rPr>
          <w:rFonts w:ascii="Arial" w:hAnsi="Arial" w:cs="Arial"/>
          <w:b/>
          <w:szCs w:val="26"/>
        </w:rPr>
        <w:t>Primero</w:t>
      </w:r>
      <w:r w:rsidRPr="00756AE0">
        <w:rPr>
          <w:rFonts w:ascii="Arial" w:hAnsi="Arial" w:cs="Arial"/>
          <w:b/>
          <w:sz w:val="26"/>
          <w:szCs w:val="26"/>
        </w:rPr>
        <w:t>.</w:t>
      </w:r>
      <w:r w:rsidRPr="00756AE0">
        <w:rPr>
          <w:rFonts w:ascii="Arial" w:hAnsi="Arial" w:cs="Arial"/>
          <w:sz w:val="22"/>
          <w:szCs w:val="22"/>
        </w:rPr>
        <w:t xml:space="preserve"> </w:t>
      </w:r>
      <w:r w:rsidR="004407DF" w:rsidRPr="00756AE0">
        <w:rPr>
          <w:rFonts w:ascii="Arial" w:eastAsia="Arial" w:hAnsi="Arial" w:cs="Arial"/>
          <w:lang w:eastAsia="es-MX"/>
        </w:rPr>
        <w:t>Este decreto entrará en vigor el día siguiente al de su publicación en el Diario Oficial del Gobierno del Estado.</w:t>
      </w:r>
    </w:p>
    <w:p w:rsidR="004759EB" w:rsidRPr="00756AE0" w:rsidRDefault="004759EB" w:rsidP="00C67635">
      <w:pPr>
        <w:pStyle w:val="NormalWeb"/>
        <w:jc w:val="both"/>
        <w:rPr>
          <w:rFonts w:eastAsia="Arial"/>
          <w:lang w:val="es-ES" w:eastAsia="es-MX"/>
        </w:rPr>
      </w:pPr>
      <w:r w:rsidRPr="00756AE0">
        <w:rPr>
          <w:b/>
          <w:bCs/>
        </w:rPr>
        <w:t>Segundo.</w:t>
      </w:r>
      <w:r w:rsidRPr="00756AE0">
        <w:rPr>
          <w:b/>
          <w:bCs/>
          <w:sz w:val="26"/>
          <w:szCs w:val="26"/>
        </w:rPr>
        <w:t xml:space="preserve"> </w:t>
      </w:r>
      <w:r w:rsidRPr="00756AE0">
        <w:rPr>
          <w:rFonts w:eastAsia="Arial"/>
          <w:lang w:val="es-ES" w:eastAsia="es-MX"/>
        </w:rPr>
        <w:t>El Día Estatal de Toma de Conciencia del Abuso y Maltrato a la Vejez se conmemorará sin suspensión de labores ni actividades escolares en el estado de Yucatán.</w:t>
      </w:r>
    </w:p>
    <w:p w:rsidR="006A2BD4" w:rsidRPr="00756AE0" w:rsidRDefault="00C67635" w:rsidP="00C67635">
      <w:pPr>
        <w:jc w:val="both"/>
        <w:rPr>
          <w:rFonts w:ascii="Arial" w:eastAsia="Arial" w:hAnsi="Arial" w:cs="Arial"/>
          <w:lang w:eastAsia="es-MX"/>
        </w:rPr>
      </w:pPr>
      <w:r w:rsidRPr="00756AE0">
        <w:rPr>
          <w:rFonts w:ascii="Arial" w:hAnsi="Arial" w:cs="Arial"/>
          <w:b/>
          <w:szCs w:val="26"/>
        </w:rPr>
        <w:t>Tercero</w:t>
      </w:r>
      <w:r w:rsidR="006A2BD4" w:rsidRPr="00756AE0">
        <w:rPr>
          <w:rFonts w:ascii="Arial" w:hAnsi="Arial" w:cs="Arial"/>
          <w:b/>
          <w:szCs w:val="26"/>
        </w:rPr>
        <w:t xml:space="preserve">. </w:t>
      </w:r>
      <w:r w:rsidR="001A485E" w:rsidRPr="00756AE0">
        <w:rPr>
          <w:rFonts w:ascii="Arial" w:eastAsia="Arial" w:hAnsi="Arial" w:cs="Arial"/>
          <w:lang w:eastAsia="es-MX"/>
        </w:rPr>
        <w:t>Se derogan todas las disposiciones de igual o menor rango que se opongan al contenido del presente decreto</w:t>
      </w:r>
      <w:r w:rsidR="006A2BD4" w:rsidRPr="00756AE0">
        <w:rPr>
          <w:rFonts w:ascii="Arial" w:eastAsia="Arial" w:hAnsi="Arial" w:cs="Arial"/>
          <w:lang w:eastAsia="es-MX"/>
        </w:rPr>
        <w:t xml:space="preserve">. </w:t>
      </w:r>
    </w:p>
    <w:p w:rsidR="006A2BD4" w:rsidRPr="00756AE0" w:rsidRDefault="006A2BD4" w:rsidP="00C67635">
      <w:pPr>
        <w:jc w:val="both"/>
        <w:rPr>
          <w:rFonts w:ascii="Arial" w:hAnsi="Arial" w:cs="Arial"/>
          <w:b/>
        </w:rPr>
      </w:pPr>
    </w:p>
    <w:p w:rsidR="00E01AA3" w:rsidRPr="00756AE0" w:rsidRDefault="00E33FC9" w:rsidP="004C6093">
      <w:pPr>
        <w:ind w:firstLine="709"/>
        <w:jc w:val="both"/>
        <w:rPr>
          <w:rFonts w:ascii="Arial" w:hAnsi="Arial" w:cs="Arial"/>
          <w:b/>
        </w:rPr>
      </w:pPr>
      <w:r w:rsidRPr="00756AE0">
        <w:rPr>
          <w:rFonts w:ascii="Arial" w:hAnsi="Arial" w:cs="Arial"/>
          <w:b/>
        </w:rPr>
        <w:t>DADO</w:t>
      </w:r>
      <w:r w:rsidR="00AC73A7" w:rsidRPr="00756AE0">
        <w:rPr>
          <w:rFonts w:ascii="Arial" w:hAnsi="Arial" w:cs="Arial"/>
          <w:b/>
        </w:rPr>
        <w:t xml:space="preserve"> </w:t>
      </w:r>
      <w:r w:rsidRPr="00756AE0">
        <w:rPr>
          <w:rFonts w:ascii="Arial" w:hAnsi="Arial" w:cs="Arial"/>
          <w:b/>
        </w:rPr>
        <w:t>EN</w:t>
      </w:r>
      <w:r w:rsidR="00AC73A7" w:rsidRPr="00756AE0">
        <w:rPr>
          <w:rFonts w:ascii="Arial" w:hAnsi="Arial" w:cs="Arial"/>
          <w:b/>
        </w:rPr>
        <w:t xml:space="preserve"> </w:t>
      </w:r>
      <w:r w:rsidRPr="00756AE0">
        <w:rPr>
          <w:rFonts w:ascii="Arial" w:hAnsi="Arial" w:cs="Arial"/>
          <w:b/>
        </w:rPr>
        <w:t>LA</w:t>
      </w:r>
      <w:r w:rsidR="00AC73A7" w:rsidRPr="00756AE0">
        <w:rPr>
          <w:rFonts w:ascii="Arial" w:hAnsi="Arial" w:cs="Arial"/>
          <w:b/>
        </w:rPr>
        <w:t xml:space="preserve"> </w:t>
      </w:r>
      <w:r w:rsidRPr="00756AE0">
        <w:rPr>
          <w:rFonts w:ascii="Arial" w:hAnsi="Arial" w:cs="Arial"/>
          <w:b/>
        </w:rPr>
        <w:t>SALA</w:t>
      </w:r>
      <w:r w:rsidR="00AC73A7" w:rsidRPr="00756AE0">
        <w:rPr>
          <w:rFonts w:ascii="Arial" w:hAnsi="Arial" w:cs="Arial"/>
          <w:b/>
        </w:rPr>
        <w:t xml:space="preserve"> </w:t>
      </w:r>
      <w:r w:rsidRPr="00756AE0">
        <w:rPr>
          <w:rFonts w:ascii="Arial" w:hAnsi="Arial" w:cs="Arial"/>
          <w:b/>
        </w:rPr>
        <w:t>DE</w:t>
      </w:r>
      <w:r w:rsidR="00AC73A7" w:rsidRPr="00756AE0">
        <w:rPr>
          <w:rFonts w:ascii="Arial" w:hAnsi="Arial" w:cs="Arial"/>
          <w:b/>
        </w:rPr>
        <w:t xml:space="preserve"> </w:t>
      </w:r>
      <w:r w:rsidR="00693516" w:rsidRPr="00756AE0">
        <w:rPr>
          <w:rFonts w:ascii="Arial" w:hAnsi="Arial" w:cs="Arial"/>
          <w:b/>
        </w:rPr>
        <w:t>COMISIONES</w:t>
      </w:r>
      <w:r w:rsidR="005102B2" w:rsidRPr="00756AE0">
        <w:rPr>
          <w:rFonts w:ascii="Arial" w:hAnsi="Arial" w:cs="Arial"/>
          <w:b/>
        </w:rPr>
        <w:t xml:space="preserve"> </w:t>
      </w:r>
      <w:r w:rsidR="00584F87" w:rsidRPr="00756AE0">
        <w:rPr>
          <w:rFonts w:ascii="Arial" w:hAnsi="Arial" w:cs="Arial"/>
          <w:b/>
        </w:rPr>
        <w:t>“</w:t>
      </w:r>
      <w:r w:rsidR="00A92ADD" w:rsidRPr="00756AE0">
        <w:rPr>
          <w:rFonts w:ascii="Arial" w:hAnsi="Arial" w:cs="Arial"/>
          <w:b/>
        </w:rPr>
        <w:t>ABOGADA ANTONIA</w:t>
      </w:r>
      <w:r w:rsidR="005102B2" w:rsidRPr="00756AE0">
        <w:rPr>
          <w:rFonts w:ascii="Arial" w:hAnsi="Arial" w:cs="Arial"/>
          <w:b/>
        </w:rPr>
        <w:t xml:space="preserve"> JIMÉNEZ TRAVA</w:t>
      </w:r>
      <w:r w:rsidR="00584F87" w:rsidRPr="00756AE0">
        <w:rPr>
          <w:rFonts w:ascii="Arial" w:hAnsi="Arial" w:cs="Arial"/>
          <w:b/>
        </w:rPr>
        <w:t>”</w:t>
      </w:r>
      <w:r w:rsidR="00A92ADD" w:rsidRPr="00756AE0">
        <w:rPr>
          <w:rFonts w:ascii="Arial" w:hAnsi="Arial" w:cs="Arial"/>
          <w:b/>
        </w:rPr>
        <w:t xml:space="preserve"> </w:t>
      </w:r>
      <w:r w:rsidRPr="00756AE0">
        <w:rPr>
          <w:rFonts w:ascii="Arial" w:hAnsi="Arial" w:cs="Arial"/>
          <w:b/>
        </w:rPr>
        <w:t>DEL</w:t>
      </w:r>
      <w:r w:rsidR="00AC73A7" w:rsidRPr="00756AE0">
        <w:rPr>
          <w:rFonts w:ascii="Arial" w:hAnsi="Arial" w:cs="Arial"/>
          <w:b/>
        </w:rPr>
        <w:t xml:space="preserve"> </w:t>
      </w:r>
      <w:r w:rsidRPr="00756AE0">
        <w:rPr>
          <w:rFonts w:ascii="Arial" w:hAnsi="Arial" w:cs="Arial"/>
          <w:b/>
        </w:rPr>
        <w:t>RECINTO</w:t>
      </w:r>
      <w:r w:rsidR="00AC73A7" w:rsidRPr="00756AE0">
        <w:rPr>
          <w:rFonts w:ascii="Arial" w:hAnsi="Arial" w:cs="Arial"/>
          <w:b/>
        </w:rPr>
        <w:t xml:space="preserve"> </w:t>
      </w:r>
      <w:r w:rsidRPr="00756AE0">
        <w:rPr>
          <w:rFonts w:ascii="Arial" w:hAnsi="Arial" w:cs="Arial"/>
          <w:b/>
        </w:rPr>
        <w:t>DEL</w:t>
      </w:r>
      <w:r w:rsidR="00AC73A7" w:rsidRPr="00756AE0">
        <w:rPr>
          <w:rFonts w:ascii="Arial" w:hAnsi="Arial" w:cs="Arial"/>
          <w:b/>
        </w:rPr>
        <w:t xml:space="preserve"> </w:t>
      </w:r>
      <w:r w:rsidRPr="00756AE0">
        <w:rPr>
          <w:rFonts w:ascii="Arial" w:hAnsi="Arial" w:cs="Arial"/>
          <w:b/>
        </w:rPr>
        <w:t>PODER</w:t>
      </w:r>
      <w:r w:rsidR="00AC73A7" w:rsidRPr="00756AE0">
        <w:rPr>
          <w:rFonts w:ascii="Arial" w:hAnsi="Arial" w:cs="Arial"/>
          <w:b/>
        </w:rPr>
        <w:t xml:space="preserve"> </w:t>
      </w:r>
      <w:r w:rsidRPr="00756AE0">
        <w:rPr>
          <w:rFonts w:ascii="Arial" w:hAnsi="Arial" w:cs="Arial"/>
          <w:b/>
        </w:rPr>
        <w:t>LEGISLATIVO,</w:t>
      </w:r>
      <w:r w:rsidR="00AC73A7" w:rsidRPr="00756AE0">
        <w:rPr>
          <w:rFonts w:ascii="Arial" w:hAnsi="Arial" w:cs="Arial"/>
          <w:b/>
        </w:rPr>
        <w:t xml:space="preserve"> </w:t>
      </w:r>
      <w:r w:rsidRPr="00756AE0">
        <w:rPr>
          <w:rFonts w:ascii="Arial" w:hAnsi="Arial" w:cs="Arial"/>
          <w:b/>
        </w:rPr>
        <w:t>EN</w:t>
      </w:r>
      <w:r w:rsidR="00AC73A7" w:rsidRPr="00756AE0">
        <w:rPr>
          <w:rFonts w:ascii="Arial" w:hAnsi="Arial" w:cs="Arial"/>
          <w:b/>
        </w:rPr>
        <w:t xml:space="preserve"> </w:t>
      </w:r>
      <w:r w:rsidRPr="00756AE0">
        <w:rPr>
          <w:rFonts w:ascii="Arial" w:hAnsi="Arial" w:cs="Arial"/>
          <w:b/>
        </w:rPr>
        <w:t>LA</w:t>
      </w:r>
      <w:r w:rsidR="00AC73A7" w:rsidRPr="00756AE0">
        <w:rPr>
          <w:rFonts w:ascii="Arial" w:hAnsi="Arial" w:cs="Arial"/>
          <w:b/>
        </w:rPr>
        <w:t xml:space="preserve"> </w:t>
      </w:r>
      <w:r w:rsidRPr="00756AE0">
        <w:rPr>
          <w:rFonts w:ascii="Arial" w:hAnsi="Arial" w:cs="Arial"/>
          <w:b/>
        </w:rPr>
        <w:t>C</w:t>
      </w:r>
      <w:r w:rsidR="008D2504" w:rsidRPr="00756AE0">
        <w:rPr>
          <w:rFonts w:ascii="Arial" w:hAnsi="Arial" w:cs="Arial"/>
          <w:b/>
        </w:rPr>
        <w:t>IU</w:t>
      </w:r>
      <w:r w:rsidR="003E1D0D" w:rsidRPr="00756AE0">
        <w:rPr>
          <w:rFonts w:ascii="Arial" w:hAnsi="Arial" w:cs="Arial"/>
          <w:b/>
        </w:rPr>
        <w:t>DAD</w:t>
      </w:r>
      <w:r w:rsidR="00AC73A7" w:rsidRPr="00756AE0">
        <w:rPr>
          <w:rFonts w:ascii="Arial" w:hAnsi="Arial" w:cs="Arial"/>
          <w:b/>
        </w:rPr>
        <w:t xml:space="preserve"> </w:t>
      </w:r>
      <w:r w:rsidR="003E1D0D" w:rsidRPr="00756AE0">
        <w:rPr>
          <w:rFonts w:ascii="Arial" w:hAnsi="Arial" w:cs="Arial"/>
          <w:b/>
        </w:rPr>
        <w:t>DE</w:t>
      </w:r>
      <w:r w:rsidR="00AC73A7" w:rsidRPr="00756AE0">
        <w:rPr>
          <w:rFonts w:ascii="Arial" w:hAnsi="Arial" w:cs="Arial"/>
          <w:b/>
        </w:rPr>
        <w:t xml:space="preserve"> </w:t>
      </w:r>
      <w:r w:rsidR="003E1D0D" w:rsidRPr="00756AE0">
        <w:rPr>
          <w:rFonts w:ascii="Arial" w:hAnsi="Arial" w:cs="Arial"/>
          <w:b/>
        </w:rPr>
        <w:t>MÉRIDA,</w:t>
      </w:r>
      <w:r w:rsidR="00AC73A7" w:rsidRPr="00756AE0">
        <w:rPr>
          <w:rFonts w:ascii="Arial" w:hAnsi="Arial" w:cs="Arial"/>
          <w:b/>
        </w:rPr>
        <w:t xml:space="preserve"> </w:t>
      </w:r>
      <w:r w:rsidR="003E1D0D" w:rsidRPr="00756AE0">
        <w:rPr>
          <w:rFonts w:ascii="Arial" w:hAnsi="Arial" w:cs="Arial"/>
          <w:b/>
        </w:rPr>
        <w:t>YUCATÁN,</w:t>
      </w:r>
      <w:r w:rsidR="00AC73A7" w:rsidRPr="00756AE0">
        <w:rPr>
          <w:rFonts w:ascii="Arial" w:hAnsi="Arial" w:cs="Arial"/>
          <w:b/>
        </w:rPr>
        <w:t xml:space="preserve"> </w:t>
      </w:r>
      <w:r w:rsidR="003E1D0D" w:rsidRPr="00756AE0">
        <w:rPr>
          <w:rFonts w:ascii="Arial" w:hAnsi="Arial" w:cs="Arial"/>
          <w:b/>
        </w:rPr>
        <w:t>A</w:t>
      </w:r>
      <w:r w:rsidR="00AC73A7" w:rsidRPr="00756AE0">
        <w:rPr>
          <w:rFonts w:ascii="Arial" w:hAnsi="Arial" w:cs="Arial"/>
          <w:b/>
        </w:rPr>
        <w:t xml:space="preserve"> </w:t>
      </w:r>
      <w:r w:rsidR="003E1D0D" w:rsidRPr="00756AE0">
        <w:rPr>
          <w:rFonts w:ascii="Arial" w:hAnsi="Arial" w:cs="Arial"/>
          <w:b/>
        </w:rPr>
        <w:t>LOS</w:t>
      </w:r>
      <w:r w:rsidR="00466B21" w:rsidRPr="00756AE0">
        <w:rPr>
          <w:rFonts w:ascii="Arial" w:hAnsi="Arial" w:cs="Arial"/>
          <w:b/>
        </w:rPr>
        <w:t xml:space="preserve"> </w:t>
      </w:r>
      <w:r w:rsidR="00C67635" w:rsidRPr="00756AE0">
        <w:rPr>
          <w:rFonts w:ascii="Arial" w:hAnsi="Arial" w:cs="Arial"/>
          <w:b/>
        </w:rPr>
        <w:t>DOCE</w:t>
      </w:r>
      <w:r w:rsidR="00035AE0" w:rsidRPr="00756AE0">
        <w:rPr>
          <w:rFonts w:ascii="Arial" w:hAnsi="Arial" w:cs="Arial"/>
          <w:b/>
        </w:rPr>
        <w:t xml:space="preserve"> </w:t>
      </w:r>
      <w:r w:rsidR="00FC0C6E" w:rsidRPr="00756AE0">
        <w:rPr>
          <w:rFonts w:ascii="Arial" w:hAnsi="Arial" w:cs="Arial"/>
          <w:b/>
        </w:rPr>
        <w:t>DÍ</w:t>
      </w:r>
      <w:r w:rsidR="001046BD" w:rsidRPr="00756AE0">
        <w:rPr>
          <w:rFonts w:ascii="Arial" w:hAnsi="Arial" w:cs="Arial"/>
          <w:b/>
        </w:rPr>
        <w:t>AS</w:t>
      </w:r>
      <w:r w:rsidR="00AC73A7" w:rsidRPr="00756AE0">
        <w:rPr>
          <w:rFonts w:ascii="Arial" w:hAnsi="Arial" w:cs="Arial"/>
          <w:b/>
        </w:rPr>
        <w:t xml:space="preserve"> </w:t>
      </w:r>
      <w:r w:rsidRPr="00756AE0">
        <w:rPr>
          <w:rFonts w:ascii="Arial" w:hAnsi="Arial" w:cs="Arial"/>
          <w:b/>
        </w:rPr>
        <w:t>DEL</w:t>
      </w:r>
      <w:r w:rsidR="00AC73A7" w:rsidRPr="00756AE0">
        <w:rPr>
          <w:rFonts w:ascii="Arial" w:hAnsi="Arial" w:cs="Arial"/>
          <w:b/>
        </w:rPr>
        <w:t xml:space="preserve"> </w:t>
      </w:r>
      <w:r w:rsidRPr="00756AE0">
        <w:rPr>
          <w:rFonts w:ascii="Arial" w:hAnsi="Arial" w:cs="Arial"/>
          <w:b/>
        </w:rPr>
        <w:t>MES</w:t>
      </w:r>
      <w:r w:rsidR="00AC73A7" w:rsidRPr="00756AE0">
        <w:rPr>
          <w:rFonts w:ascii="Arial" w:hAnsi="Arial" w:cs="Arial"/>
          <w:b/>
        </w:rPr>
        <w:t xml:space="preserve"> </w:t>
      </w:r>
      <w:r w:rsidRPr="00756AE0">
        <w:rPr>
          <w:rFonts w:ascii="Arial" w:hAnsi="Arial" w:cs="Arial"/>
          <w:b/>
        </w:rPr>
        <w:t>DE</w:t>
      </w:r>
      <w:r w:rsidR="00324CC4" w:rsidRPr="00756AE0">
        <w:rPr>
          <w:rFonts w:ascii="Arial" w:hAnsi="Arial" w:cs="Arial"/>
          <w:b/>
        </w:rPr>
        <w:t xml:space="preserve"> </w:t>
      </w:r>
      <w:r w:rsidR="00466B21" w:rsidRPr="00756AE0">
        <w:rPr>
          <w:rFonts w:ascii="Arial" w:hAnsi="Arial" w:cs="Arial"/>
          <w:b/>
        </w:rPr>
        <w:t xml:space="preserve">SEPTIEMBRE </w:t>
      </w:r>
      <w:r w:rsidR="004E338F" w:rsidRPr="00756AE0">
        <w:rPr>
          <w:rFonts w:ascii="Arial" w:hAnsi="Arial" w:cs="Arial"/>
          <w:b/>
        </w:rPr>
        <w:t>DEL</w:t>
      </w:r>
      <w:r w:rsidR="00AC73A7" w:rsidRPr="00756AE0">
        <w:rPr>
          <w:rFonts w:ascii="Arial" w:hAnsi="Arial" w:cs="Arial"/>
          <w:b/>
        </w:rPr>
        <w:t xml:space="preserve"> </w:t>
      </w:r>
      <w:r w:rsidR="004E338F" w:rsidRPr="00756AE0">
        <w:rPr>
          <w:rFonts w:ascii="Arial" w:hAnsi="Arial" w:cs="Arial"/>
          <w:b/>
        </w:rPr>
        <w:t>AÑO</w:t>
      </w:r>
      <w:r w:rsidR="00AC73A7" w:rsidRPr="00756AE0">
        <w:rPr>
          <w:rFonts w:ascii="Arial" w:hAnsi="Arial" w:cs="Arial"/>
          <w:b/>
        </w:rPr>
        <w:t xml:space="preserve"> </w:t>
      </w:r>
      <w:r w:rsidR="004E338F" w:rsidRPr="00756AE0">
        <w:rPr>
          <w:rFonts w:ascii="Arial" w:hAnsi="Arial" w:cs="Arial"/>
          <w:b/>
        </w:rPr>
        <w:t>DOS</w:t>
      </w:r>
      <w:r w:rsidR="00AC73A7" w:rsidRPr="00756AE0">
        <w:rPr>
          <w:rFonts w:ascii="Arial" w:hAnsi="Arial" w:cs="Arial"/>
          <w:b/>
        </w:rPr>
        <w:t xml:space="preserve"> </w:t>
      </w:r>
      <w:r w:rsidR="004E338F" w:rsidRPr="00756AE0">
        <w:rPr>
          <w:rFonts w:ascii="Arial" w:hAnsi="Arial" w:cs="Arial"/>
          <w:b/>
        </w:rPr>
        <w:t>MIL</w:t>
      </w:r>
      <w:r w:rsidR="00AC73A7" w:rsidRPr="00756AE0">
        <w:rPr>
          <w:rFonts w:ascii="Arial" w:hAnsi="Arial" w:cs="Arial"/>
          <w:b/>
        </w:rPr>
        <w:t xml:space="preserve"> </w:t>
      </w:r>
      <w:r w:rsidR="00C172F0" w:rsidRPr="00756AE0">
        <w:rPr>
          <w:rFonts w:ascii="Arial" w:hAnsi="Arial" w:cs="Arial"/>
          <w:b/>
        </w:rPr>
        <w:t>DIECI</w:t>
      </w:r>
      <w:r w:rsidR="00A8238D" w:rsidRPr="00756AE0">
        <w:rPr>
          <w:rFonts w:ascii="Arial" w:hAnsi="Arial" w:cs="Arial"/>
          <w:b/>
        </w:rPr>
        <w:t>NUEVE</w:t>
      </w:r>
      <w:r w:rsidR="001046BD" w:rsidRPr="00756AE0">
        <w:rPr>
          <w:rFonts w:ascii="Arial" w:hAnsi="Arial" w:cs="Arial"/>
          <w:b/>
        </w:rPr>
        <w:t>.</w:t>
      </w:r>
    </w:p>
    <w:p w:rsidR="006A2BD4" w:rsidRPr="00756AE0" w:rsidRDefault="00C67635" w:rsidP="006A2BD4">
      <w:pPr>
        <w:pStyle w:val="Textoindependiente"/>
        <w:ind w:left="10" w:right="62"/>
        <w:jc w:val="center"/>
        <w:rPr>
          <w:rFonts w:ascii="Arial" w:hAnsi="Arial" w:cs="Arial"/>
          <w:b/>
          <w:caps/>
          <w:sz w:val="20"/>
        </w:rPr>
      </w:pPr>
      <w:r w:rsidRPr="00756AE0">
        <w:rPr>
          <w:rFonts w:ascii="Arial" w:hAnsi="Arial" w:cs="Arial"/>
          <w:b/>
          <w:sz w:val="20"/>
        </w:rPr>
        <w:t>COMISIÓN ESPECIAL PARA EL DESARROLLO HUMANO E INCLUSIÓN DE LOS GRUPOS EN SITUACIÓN DE VULNERABILIDAD</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756AE0" w:rsidRPr="00756AE0" w:rsidTr="00944802">
        <w:trPr>
          <w:tblHeader/>
        </w:trPr>
        <w:tc>
          <w:tcPr>
            <w:tcW w:w="2373" w:type="dxa"/>
            <w:shd w:val="clear" w:color="auto" w:fill="BFBFBF" w:themeFill="background1" w:themeFillShade="BF"/>
          </w:tcPr>
          <w:p w:rsidR="006A2BD4" w:rsidRPr="00756AE0" w:rsidRDefault="006A2BD4" w:rsidP="000A29C6">
            <w:pPr>
              <w:pStyle w:val="Textoindependiente"/>
              <w:ind w:right="62"/>
              <w:jc w:val="center"/>
              <w:rPr>
                <w:rFonts w:ascii="Arial" w:hAnsi="Arial" w:cs="Arial"/>
                <w:b/>
                <w:caps/>
                <w:sz w:val="18"/>
                <w:szCs w:val="18"/>
              </w:rPr>
            </w:pPr>
          </w:p>
          <w:p w:rsidR="006A2BD4" w:rsidRPr="00756AE0" w:rsidRDefault="006A2BD4" w:rsidP="00C67635">
            <w:pPr>
              <w:pStyle w:val="Textoindependiente"/>
              <w:ind w:right="62"/>
              <w:jc w:val="center"/>
              <w:rPr>
                <w:rFonts w:ascii="Arial" w:hAnsi="Arial" w:cs="Arial"/>
                <w:b/>
                <w:caps/>
                <w:sz w:val="18"/>
                <w:szCs w:val="18"/>
              </w:rPr>
            </w:pPr>
            <w:r w:rsidRPr="00756AE0">
              <w:rPr>
                <w:rFonts w:ascii="Arial" w:hAnsi="Arial" w:cs="Arial"/>
                <w:b/>
                <w:caps/>
                <w:sz w:val="18"/>
                <w:szCs w:val="18"/>
              </w:rPr>
              <w:t>CARGO</w:t>
            </w:r>
          </w:p>
        </w:tc>
        <w:tc>
          <w:tcPr>
            <w:tcW w:w="2080" w:type="dxa"/>
            <w:shd w:val="clear" w:color="auto" w:fill="BFBFBF" w:themeFill="background1" w:themeFillShade="BF"/>
          </w:tcPr>
          <w:p w:rsidR="006A2BD4" w:rsidRPr="00756AE0" w:rsidRDefault="006A2BD4" w:rsidP="000A29C6">
            <w:pPr>
              <w:pStyle w:val="Textoindependiente"/>
              <w:ind w:right="62"/>
              <w:jc w:val="center"/>
              <w:rPr>
                <w:rFonts w:ascii="Arial" w:hAnsi="Arial" w:cs="Arial"/>
                <w:b/>
                <w:caps/>
                <w:sz w:val="18"/>
                <w:szCs w:val="18"/>
              </w:rPr>
            </w:pPr>
          </w:p>
          <w:p w:rsidR="006A2BD4" w:rsidRPr="00756AE0" w:rsidRDefault="006A2BD4" w:rsidP="000A29C6">
            <w:pPr>
              <w:pStyle w:val="Textoindependiente"/>
              <w:ind w:right="62"/>
              <w:jc w:val="center"/>
              <w:rPr>
                <w:rFonts w:ascii="Arial" w:hAnsi="Arial" w:cs="Arial"/>
                <w:b/>
                <w:caps/>
                <w:sz w:val="18"/>
                <w:szCs w:val="18"/>
              </w:rPr>
            </w:pPr>
            <w:r w:rsidRPr="00756AE0">
              <w:rPr>
                <w:rFonts w:ascii="Arial" w:hAnsi="Arial" w:cs="Arial"/>
                <w:b/>
                <w:caps/>
                <w:sz w:val="18"/>
                <w:szCs w:val="18"/>
              </w:rPr>
              <w:t>NOMBRE</w:t>
            </w:r>
          </w:p>
        </w:tc>
        <w:tc>
          <w:tcPr>
            <w:tcW w:w="1883" w:type="dxa"/>
            <w:shd w:val="clear" w:color="auto" w:fill="BFBFBF" w:themeFill="background1" w:themeFillShade="BF"/>
          </w:tcPr>
          <w:p w:rsidR="006A2BD4" w:rsidRPr="00756AE0" w:rsidRDefault="006A2BD4" w:rsidP="000A29C6">
            <w:pPr>
              <w:pStyle w:val="Textoindependiente"/>
              <w:ind w:right="62"/>
              <w:jc w:val="center"/>
              <w:rPr>
                <w:rFonts w:ascii="Arial" w:hAnsi="Arial" w:cs="Arial"/>
                <w:b/>
                <w:caps/>
                <w:sz w:val="18"/>
                <w:szCs w:val="18"/>
              </w:rPr>
            </w:pPr>
          </w:p>
          <w:p w:rsidR="006A2BD4" w:rsidRPr="00756AE0" w:rsidRDefault="006A2BD4" w:rsidP="000A29C6">
            <w:pPr>
              <w:pStyle w:val="Textoindependiente"/>
              <w:ind w:right="62"/>
              <w:jc w:val="center"/>
              <w:rPr>
                <w:rFonts w:ascii="Arial" w:hAnsi="Arial" w:cs="Arial"/>
                <w:b/>
                <w:caps/>
                <w:sz w:val="18"/>
                <w:szCs w:val="18"/>
              </w:rPr>
            </w:pPr>
            <w:r w:rsidRPr="00756AE0">
              <w:rPr>
                <w:rFonts w:ascii="Arial" w:hAnsi="Arial" w:cs="Arial"/>
                <w:b/>
                <w:caps/>
                <w:sz w:val="18"/>
                <w:szCs w:val="18"/>
              </w:rPr>
              <w:t>VOTO A FAVOR</w:t>
            </w:r>
          </w:p>
        </w:tc>
        <w:tc>
          <w:tcPr>
            <w:tcW w:w="1917" w:type="dxa"/>
            <w:shd w:val="clear" w:color="auto" w:fill="BFBFBF" w:themeFill="background1" w:themeFillShade="BF"/>
          </w:tcPr>
          <w:p w:rsidR="006A2BD4" w:rsidRPr="00756AE0" w:rsidRDefault="006A2BD4" w:rsidP="000A29C6">
            <w:pPr>
              <w:pStyle w:val="Textoindependiente"/>
              <w:ind w:right="62"/>
              <w:jc w:val="center"/>
              <w:rPr>
                <w:rFonts w:ascii="Arial" w:hAnsi="Arial" w:cs="Arial"/>
                <w:b/>
                <w:caps/>
                <w:sz w:val="18"/>
                <w:szCs w:val="18"/>
              </w:rPr>
            </w:pPr>
          </w:p>
          <w:p w:rsidR="006A2BD4" w:rsidRPr="00756AE0" w:rsidRDefault="006A2BD4" w:rsidP="000A29C6">
            <w:pPr>
              <w:pStyle w:val="Textoindependiente"/>
              <w:ind w:right="62"/>
              <w:jc w:val="center"/>
              <w:rPr>
                <w:rFonts w:ascii="Arial" w:hAnsi="Arial" w:cs="Arial"/>
                <w:b/>
                <w:caps/>
                <w:sz w:val="18"/>
                <w:szCs w:val="18"/>
              </w:rPr>
            </w:pPr>
            <w:r w:rsidRPr="00756AE0">
              <w:rPr>
                <w:rFonts w:ascii="Arial" w:hAnsi="Arial" w:cs="Arial"/>
                <w:b/>
                <w:caps/>
                <w:sz w:val="18"/>
                <w:szCs w:val="18"/>
              </w:rPr>
              <w:t>VOTO EN CONTRA</w:t>
            </w:r>
          </w:p>
        </w:tc>
      </w:tr>
      <w:tr w:rsidR="00756AE0" w:rsidRPr="00756AE0" w:rsidTr="00944802">
        <w:tc>
          <w:tcPr>
            <w:tcW w:w="2373" w:type="dxa"/>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rPr>
              <w:t>PRESIDENTA</w:t>
            </w:r>
          </w:p>
        </w:tc>
        <w:tc>
          <w:tcPr>
            <w:tcW w:w="2080" w:type="dxa"/>
          </w:tcPr>
          <w:p w:rsidR="006A2BD4" w:rsidRPr="00756AE0" w:rsidRDefault="00C67635" w:rsidP="000A29C6">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350E5248" wp14:editId="017770B2">
                  <wp:extent cx="730155" cy="975280"/>
                  <wp:effectExtent l="0" t="0" r="0" b="0"/>
                  <wp:docPr id="4" name="Imagen 4"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67" cy="1011227"/>
                          </a:xfrm>
                          <a:prstGeom prst="rect">
                            <a:avLst/>
                          </a:prstGeom>
                          <a:noFill/>
                          <a:ln>
                            <a:noFill/>
                          </a:ln>
                        </pic:spPr>
                      </pic:pic>
                    </a:graphicData>
                  </a:graphic>
                </wp:inline>
              </w:drawing>
            </w:r>
          </w:p>
          <w:p w:rsidR="00336DC5" w:rsidRPr="00756AE0" w:rsidRDefault="006A2BD4" w:rsidP="00336DC5">
            <w:pPr>
              <w:pStyle w:val="Textoindependiente"/>
              <w:ind w:right="62"/>
              <w:jc w:val="center"/>
              <w:rPr>
                <w:rFonts w:ascii="Arial" w:hAnsi="Arial" w:cs="Arial"/>
                <w:b/>
                <w:sz w:val="18"/>
              </w:rPr>
            </w:pPr>
            <w:r w:rsidRPr="00756AE0">
              <w:rPr>
                <w:rFonts w:ascii="Arial" w:hAnsi="Arial" w:cs="Arial"/>
                <w:b/>
                <w:sz w:val="18"/>
              </w:rPr>
              <w:t>DIP.</w:t>
            </w:r>
            <w:r w:rsidRPr="00756AE0">
              <w:rPr>
                <w:rFonts w:ascii="Arial" w:hAnsi="Arial" w:cs="Arial"/>
                <w:b/>
                <w:caps/>
                <w:sz w:val="20"/>
                <w:szCs w:val="24"/>
                <w:lang w:val="es-MX"/>
              </w:rPr>
              <w:t xml:space="preserve"> </w:t>
            </w:r>
            <w:r w:rsidR="00C67635" w:rsidRPr="00756AE0">
              <w:rPr>
                <w:rFonts w:ascii="Arial" w:hAnsi="Arial" w:cs="Arial"/>
                <w:b/>
                <w:sz w:val="18"/>
              </w:rPr>
              <w:t>KATHIA MARÍA BOLIO PINELO</w:t>
            </w:r>
            <w:r w:rsidR="00336DC5" w:rsidRPr="00756AE0">
              <w:rPr>
                <w:rFonts w:ascii="Arial" w:hAnsi="Arial" w:cs="Arial"/>
                <w:b/>
                <w:sz w:val="18"/>
              </w:rPr>
              <w:t xml:space="preserve">. </w:t>
            </w:r>
          </w:p>
        </w:tc>
        <w:tc>
          <w:tcPr>
            <w:tcW w:w="1883" w:type="dxa"/>
          </w:tcPr>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p w:rsidR="006A2BD4" w:rsidRPr="00756AE0" w:rsidRDefault="006A2BD4" w:rsidP="000A29C6">
            <w:pPr>
              <w:pStyle w:val="Textoindependiente"/>
              <w:ind w:right="62"/>
              <w:rPr>
                <w:rFonts w:ascii="Arial" w:hAnsi="Arial" w:cs="Arial"/>
                <w:b/>
                <w:caps/>
                <w:sz w:val="24"/>
                <w:szCs w:val="24"/>
              </w:rPr>
            </w:pPr>
          </w:p>
        </w:tc>
        <w:tc>
          <w:tcPr>
            <w:tcW w:w="1917" w:type="dxa"/>
          </w:tcPr>
          <w:p w:rsidR="006A2BD4" w:rsidRPr="00756AE0" w:rsidRDefault="006A2BD4" w:rsidP="000A29C6">
            <w:pPr>
              <w:pStyle w:val="Textoindependiente"/>
              <w:ind w:right="62"/>
              <w:rPr>
                <w:rFonts w:ascii="Arial" w:hAnsi="Arial" w:cs="Arial"/>
                <w:b/>
                <w:caps/>
                <w:sz w:val="20"/>
              </w:rPr>
            </w:pPr>
          </w:p>
        </w:tc>
      </w:tr>
      <w:tr w:rsidR="00756AE0" w:rsidRPr="00756AE0" w:rsidTr="00944802">
        <w:tc>
          <w:tcPr>
            <w:tcW w:w="2373" w:type="dxa"/>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rPr>
              <w:t>VICEPRESIDENTE</w:t>
            </w:r>
          </w:p>
        </w:tc>
        <w:tc>
          <w:tcPr>
            <w:tcW w:w="2080" w:type="dxa"/>
          </w:tcPr>
          <w:p w:rsidR="006A2BD4" w:rsidRPr="00756AE0" w:rsidRDefault="00C67635" w:rsidP="000A29C6">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5E2B1CA7" wp14:editId="36F71128">
                  <wp:extent cx="631019" cy="842860"/>
                  <wp:effectExtent l="0" t="0" r="0" b="0"/>
                  <wp:docPr id="5" name="Imagen 5"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e9c1338e93ca2a829d8623cbc5bd49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370" cy="871378"/>
                          </a:xfrm>
                          <a:prstGeom prst="rect">
                            <a:avLst/>
                          </a:prstGeom>
                          <a:noFill/>
                          <a:ln>
                            <a:noFill/>
                          </a:ln>
                        </pic:spPr>
                      </pic:pic>
                    </a:graphicData>
                  </a:graphic>
                </wp:inline>
              </w:drawing>
            </w: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sz w:val="18"/>
              </w:rPr>
              <w:t xml:space="preserve">DIP. </w:t>
            </w:r>
            <w:r w:rsidR="00C67635" w:rsidRPr="00756AE0">
              <w:rPr>
                <w:rFonts w:ascii="Arial" w:hAnsi="Arial" w:cs="Arial"/>
                <w:b/>
                <w:sz w:val="18"/>
              </w:rPr>
              <w:t>MARIA TERESA MOISES ESCALANTE.</w:t>
            </w:r>
          </w:p>
        </w:tc>
        <w:tc>
          <w:tcPr>
            <w:tcW w:w="1883" w:type="dxa"/>
          </w:tcPr>
          <w:p w:rsidR="006A2BD4" w:rsidRPr="00756AE0" w:rsidRDefault="006A2BD4" w:rsidP="000A29C6">
            <w:pPr>
              <w:pStyle w:val="Textoindependiente"/>
              <w:ind w:right="62"/>
              <w:rPr>
                <w:rFonts w:ascii="Arial" w:hAnsi="Arial" w:cs="Arial"/>
                <w:b/>
                <w:caps/>
                <w:sz w:val="24"/>
                <w:szCs w:val="24"/>
              </w:rPr>
            </w:pPr>
          </w:p>
        </w:tc>
        <w:tc>
          <w:tcPr>
            <w:tcW w:w="1917" w:type="dxa"/>
          </w:tcPr>
          <w:p w:rsidR="006A2BD4" w:rsidRPr="00756AE0" w:rsidRDefault="006A2BD4" w:rsidP="000A29C6">
            <w:pPr>
              <w:pStyle w:val="Textoindependiente"/>
              <w:ind w:right="62"/>
              <w:rPr>
                <w:rFonts w:ascii="Arial" w:hAnsi="Arial" w:cs="Arial"/>
                <w:b/>
                <w:caps/>
                <w:sz w:val="20"/>
              </w:rPr>
            </w:pPr>
          </w:p>
        </w:tc>
      </w:tr>
      <w:tr w:rsidR="00756AE0" w:rsidRPr="00756AE0" w:rsidTr="00944802">
        <w:tc>
          <w:tcPr>
            <w:tcW w:w="2373" w:type="dxa"/>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lang w:val="pt-BR"/>
              </w:rPr>
              <w:t>secretario</w:t>
            </w:r>
          </w:p>
        </w:tc>
        <w:tc>
          <w:tcPr>
            <w:tcW w:w="2080" w:type="dxa"/>
          </w:tcPr>
          <w:p w:rsidR="006A2BD4" w:rsidRPr="00756AE0" w:rsidRDefault="00C67635" w:rsidP="000A29C6">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3F59EC58" wp14:editId="77CCCA60">
                  <wp:extent cx="658495" cy="879562"/>
                  <wp:effectExtent l="0" t="0" r="8255" b="0"/>
                  <wp:docPr id="8" name="Imagen 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46c0dfbfe9185a392b53254972d1dd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817" cy="910713"/>
                          </a:xfrm>
                          <a:prstGeom prst="rect">
                            <a:avLst/>
                          </a:prstGeom>
                          <a:noFill/>
                          <a:ln>
                            <a:noFill/>
                          </a:ln>
                        </pic:spPr>
                      </pic:pic>
                    </a:graphicData>
                  </a:graphic>
                </wp:inline>
              </w:drawing>
            </w: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sz w:val="18"/>
              </w:rPr>
              <w:t xml:space="preserve">DIP. </w:t>
            </w:r>
            <w:r w:rsidR="00C67635" w:rsidRPr="00756AE0">
              <w:rPr>
                <w:rFonts w:ascii="Arial" w:hAnsi="Arial" w:cs="Arial"/>
                <w:b/>
                <w:sz w:val="18"/>
              </w:rPr>
              <w:t>LIZZETE JANICE ESCOBEDO SALAZAR</w:t>
            </w:r>
          </w:p>
        </w:tc>
        <w:tc>
          <w:tcPr>
            <w:tcW w:w="1883" w:type="dxa"/>
          </w:tcPr>
          <w:p w:rsidR="006A2BD4" w:rsidRPr="00756AE0" w:rsidRDefault="006A2BD4" w:rsidP="000A29C6">
            <w:pPr>
              <w:pStyle w:val="Textoindependiente"/>
              <w:ind w:right="62"/>
              <w:rPr>
                <w:rFonts w:ascii="Arial" w:hAnsi="Arial" w:cs="Arial"/>
                <w:b/>
                <w:caps/>
                <w:sz w:val="24"/>
                <w:szCs w:val="24"/>
              </w:rPr>
            </w:pPr>
          </w:p>
        </w:tc>
        <w:tc>
          <w:tcPr>
            <w:tcW w:w="1917" w:type="dxa"/>
          </w:tcPr>
          <w:p w:rsidR="006A2BD4" w:rsidRPr="00756AE0" w:rsidRDefault="006A2BD4" w:rsidP="000A29C6">
            <w:pPr>
              <w:pStyle w:val="Textoindependiente"/>
              <w:ind w:right="62"/>
              <w:rPr>
                <w:rFonts w:ascii="Arial" w:hAnsi="Arial" w:cs="Arial"/>
                <w:b/>
                <w:caps/>
                <w:sz w:val="20"/>
              </w:rPr>
            </w:pPr>
          </w:p>
        </w:tc>
      </w:tr>
      <w:tr w:rsidR="00756AE0" w:rsidRPr="00756AE0" w:rsidTr="00336DC5">
        <w:tc>
          <w:tcPr>
            <w:tcW w:w="2373" w:type="dxa"/>
            <w:tcBorders>
              <w:bottom w:val="single" w:sz="4" w:space="0" w:color="auto"/>
            </w:tcBorders>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lang w:val="pt-BR"/>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lang w:val="pt-BR"/>
              </w:rPr>
              <w:t>SECRETARIO</w:t>
            </w:r>
          </w:p>
        </w:tc>
        <w:tc>
          <w:tcPr>
            <w:tcW w:w="2080" w:type="dxa"/>
            <w:tcBorders>
              <w:bottom w:val="single" w:sz="4" w:space="0" w:color="auto"/>
            </w:tcBorders>
          </w:tcPr>
          <w:p w:rsidR="006A2BD4" w:rsidRPr="00756AE0" w:rsidRDefault="00C67635" w:rsidP="000A29C6">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067CBFFC" wp14:editId="7ADDEACE">
                  <wp:extent cx="637843" cy="851975"/>
                  <wp:effectExtent l="0" t="0" r="0" b="5715"/>
                  <wp:docPr id="13" name="Imagen 13"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980" cy="878872"/>
                          </a:xfrm>
                          <a:prstGeom prst="rect">
                            <a:avLst/>
                          </a:prstGeom>
                          <a:noFill/>
                          <a:ln>
                            <a:noFill/>
                          </a:ln>
                        </pic:spPr>
                      </pic:pic>
                    </a:graphicData>
                  </a:graphic>
                </wp:inline>
              </w:drawing>
            </w: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sz w:val="18"/>
              </w:rPr>
              <w:t xml:space="preserve">DIP. </w:t>
            </w:r>
            <w:r w:rsidR="00C67635" w:rsidRPr="00756AE0">
              <w:rPr>
                <w:rFonts w:ascii="Arial" w:hAnsi="Arial" w:cs="Arial"/>
                <w:b/>
                <w:sz w:val="18"/>
              </w:rPr>
              <w:t>LUIS MARÍA AGUILAR CASTILLO</w:t>
            </w:r>
          </w:p>
        </w:tc>
        <w:tc>
          <w:tcPr>
            <w:tcW w:w="1883" w:type="dxa"/>
            <w:tcBorders>
              <w:bottom w:val="single" w:sz="4" w:space="0" w:color="auto"/>
            </w:tcBorders>
          </w:tcPr>
          <w:p w:rsidR="006A2BD4" w:rsidRPr="00756AE0" w:rsidRDefault="006A2BD4" w:rsidP="000A29C6">
            <w:pPr>
              <w:pStyle w:val="Textoindependiente"/>
              <w:ind w:right="62"/>
              <w:rPr>
                <w:rFonts w:ascii="Arial" w:hAnsi="Arial" w:cs="Arial"/>
                <w:b/>
                <w:caps/>
                <w:sz w:val="24"/>
                <w:szCs w:val="24"/>
              </w:rPr>
            </w:pPr>
          </w:p>
        </w:tc>
        <w:tc>
          <w:tcPr>
            <w:tcW w:w="1917" w:type="dxa"/>
            <w:tcBorders>
              <w:bottom w:val="single" w:sz="4" w:space="0" w:color="auto"/>
            </w:tcBorders>
          </w:tcPr>
          <w:p w:rsidR="006A2BD4" w:rsidRPr="00756AE0" w:rsidRDefault="006A2BD4" w:rsidP="000A29C6">
            <w:pPr>
              <w:pStyle w:val="Textoindependiente"/>
              <w:ind w:right="62"/>
              <w:rPr>
                <w:rFonts w:ascii="Arial" w:hAnsi="Arial" w:cs="Arial"/>
                <w:b/>
                <w:caps/>
                <w:sz w:val="20"/>
              </w:rPr>
            </w:pPr>
          </w:p>
        </w:tc>
      </w:tr>
      <w:tr w:rsidR="00756AE0" w:rsidRPr="00756AE0" w:rsidTr="00336DC5">
        <w:tc>
          <w:tcPr>
            <w:tcW w:w="2373" w:type="dxa"/>
            <w:tcBorders>
              <w:bottom w:val="single" w:sz="4" w:space="0" w:color="auto"/>
            </w:tcBorders>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rPr>
              <w:t>VOCAL</w:t>
            </w:r>
          </w:p>
        </w:tc>
        <w:tc>
          <w:tcPr>
            <w:tcW w:w="2080" w:type="dxa"/>
            <w:tcBorders>
              <w:bottom w:val="single" w:sz="4" w:space="0" w:color="auto"/>
            </w:tcBorders>
          </w:tcPr>
          <w:p w:rsidR="00336DC5" w:rsidRPr="00756AE0" w:rsidRDefault="00C67635" w:rsidP="00336DC5">
            <w:pPr>
              <w:pStyle w:val="Textoindependiente"/>
              <w:ind w:right="62"/>
              <w:jc w:val="center"/>
              <w:rPr>
                <w:rFonts w:ascii="Arial" w:hAnsi="Arial" w:cs="Arial"/>
                <w:b/>
                <w:sz w:val="20"/>
              </w:rPr>
            </w:pPr>
            <w:r w:rsidRPr="00756AE0">
              <w:rPr>
                <w:noProof/>
                <w:lang w:val="es-MX" w:eastAsia="es-MX"/>
              </w:rPr>
              <w:drawing>
                <wp:inline distT="0" distB="0" distL="0" distR="0" wp14:anchorId="2E85CCE2" wp14:editId="5E11D13E">
                  <wp:extent cx="597080" cy="797528"/>
                  <wp:effectExtent l="0" t="0" r="0" b="3175"/>
                  <wp:docPr id="15" name="Imagen 15"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d046061c9bf7dd82e4bb1a6742e04fa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789" cy="855910"/>
                          </a:xfrm>
                          <a:prstGeom prst="rect">
                            <a:avLst/>
                          </a:prstGeom>
                          <a:noFill/>
                          <a:ln>
                            <a:noFill/>
                          </a:ln>
                        </pic:spPr>
                      </pic:pic>
                    </a:graphicData>
                  </a:graphic>
                </wp:inline>
              </w:drawing>
            </w:r>
          </w:p>
          <w:p w:rsidR="00C67635" w:rsidRPr="00756AE0" w:rsidRDefault="00C67635" w:rsidP="00336DC5">
            <w:pPr>
              <w:pStyle w:val="Textoindependiente"/>
              <w:ind w:right="62"/>
              <w:jc w:val="center"/>
              <w:rPr>
                <w:rFonts w:ascii="Arial" w:hAnsi="Arial" w:cs="Arial"/>
                <w:b/>
                <w:caps/>
                <w:sz w:val="24"/>
                <w:szCs w:val="24"/>
                <w:lang w:val="es-MX"/>
              </w:rPr>
            </w:pPr>
            <w:r w:rsidRPr="00756AE0">
              <w:rPr>
                <w:rFonts w:ascii="Arial" w:hAnsi="Arial" w:cs="Arial"/>
                <w:b/>
                <w:sz w:val="20"/>
              </w:rPr>
              <w:t>DIP. LUIS ENRIQUE BORJAS ROMERO</w:t>
            </w:r>
          </w:p>
          <w:p w:rsidR="006A2BD4" w:rsidRPr="00756AE0" w:rsidRDefault="006A2BD4" w:rsidP="000A29C6">
            <w:pPr>
              <w:pStyle w:val="Textoindependiente"/>
              <w:ind w:right="62"/>
              <w:jc w:val="center"/>
              <w:rPr>
                <w:rFonts w:ascii="Arial" w:hAnsi="Arial" w:cs="Arial"/>
                <w:b/>
                <w:caps/>
                <w:sz w:val="24"/>
                <w:szCs w:val="24"/>
                <w:lang w:val="es-MX"/>
              </w:rPr>
            </w:pPr>
          </w:p>
        </w:tc>
        <w:tc>
          <w:tcPr>
            <w:tcW w:w="1883" w:type="dxa"/>
            <w:tcBorders>
              <w:bottom w:val="single" w:sz="4" w:space="0" w:color="auto"/>
            </w:tcBorders>
          </w:tcPr>
          <w:p w:rsidR="006A2BD4" w:rsidRPr="00756AE0" w:rsidRDefault="006A2BD4" w:rsidP="000A29C6">
            <w:pPr>
              <w:pStyle w:val="Textoindependiente"/>
              <w:ind w:right="62"/>
              <w:rPr>
                <w:rFonts w:ascii="Arial" w:hAnsi="Arial" w:cs="Arial"/>
                <w:b/>
                <w:caps/>
                <w:sz w:val="24"/>
                <w:szCs w:val="24"/>
                <w:lang w:val="es-MX"/>
              </w:rPr>
            </w:pPr>
          </w:p>
        </w:tc>
        <w:tc>
          <w:tcPr>
            <w:tcW w:w="1917" w:type="dxa"/>
            <w:tcBorders>
              <w:bottom w:val="single" w:sz="4" w:space="0" w:color="auto"/>
            </w:tcBorders>
          </w:tcPr>
          <w:p w:rsidR="006A2BD4" w:rsidRPr="00756AE0" w:rsidRDefault="006A2BD4" w:rsidP="000A29C6">
            <w:pPr>
              <w:pStyle w:val="Textoindependiente"/>
              <w:ind w:right="62"/>
              <w:rPr>
                <w:rFonts w:ascii="Arial" w:hAnsi="Arial" w:cs="Arial"/>
                <w:b/>
                <w:caps/>
                <w:sz w:val="20"/>
              </w:rPr>
            </w:pPr>
          </w:p>
        </w:tc>
      </w:tr>
      <w:tr w:rsidR="00756AE0" w:rsidRPr="00756AE0" w:rsidTr="00336DC5">
        <w:tc>
          <w:tcPr>
            <w:tcW w:w="8253" w:type="dxa"/>
            <w:gridSpan w:val="4"/>
            <w:tcBorders>
              <w:top w:val="nil"/>
              <w:left w:val="nil"/>
              <w:bottom w:val="nil"/>
              <w:right w:val="nil"/>
            </w:tcBorders>
            <w:shd w:val="clear" w:color="auto" w:fill="FFFFFF" w:themeFill="background1"/>
          </w:tcPr>
          <w:p w:rsidR="00336DC5" w:rsidRPr="00756AE0" w:rsidRDefault="00336DC5" w:rsidP="00616C63">
            <w:pPr>
              <w:jc w:val="both"/>
              <w:rPr>
                <w:rFonts w:ascii="Arial" w:hAnsi="Arial" w:cs="Arial"/>
                <w:i/>
                <w:sz w:val="18"/>
              </w:rPr>
            </w:pPr>
            <w:r w:rsidRPr="00756AE0">
              <w:rPr>
                <w:rFonts w:ascii="Arial" w:hAnsi="Arial" w:cs="Arial"/>
                <w:i/>
                <w:sz w:val="18"/>
              </w:rPr>
              <w:t>Esta hoja de firmas pertenece al Dictamen con proyecto de Decreto por el que se declara el 15 de junio como el Día Estatal de Toma de Conciencia del Abuso y Maltrato a la Vejez.</w:t>
            </w:r>
          </w:p>
        </w:tc>
      </w:tr>
      <w:tr w:rsidR="00756AE0" w:rsidRPr="00756AE0" w:rsidTr="00336DC5">
        <w:trPr>
          <w:trHeight w:val="4393"/>
        </w:trPr>
        <w:tc>
          <w:tcPr>
            <w:tcW w:w="2373" w:type="dxa"/>
            <w:tcBorders>
              <w:top w:val="nil"/>
              <w:bottom w:val="single" w:sz="4" w:space="0" w:color="auto"/>
            </w:tcBorders>
            <w:shd w:val="clear" w:color="auto" w:fill="FFFFFF" w:themeFill="background1"/>
          </w:tcPr>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p>
          <w:p w:rsidR="006A2BD4" w:rsidRPr="00756AE0" w:rsidRDefault="006A2BD4" w:rsidP="000A29C6">
            <w:pPr>
              <w:pStyle w:val="Textoindependiente"/>
              <w:ind w:right="62"/>
              <w:jc w:val="center"/>
              <w:rPr>
                <w:rFonts w:ascii="Arial" w:hAnsi="Arial" w:cs="Arial"/>
                <w:b/>
                <w:caps/>
                <w:sz w:val="24"/>
                <w:szCs w:val="24"/>
              </w:rPr>
            </w:pPr>
            <w:r w:rsidRPr="00756AE0">
              <w:rPr>
                <w:rFonts w:ascii="Arial" w:hAnsi="Arial" w:cs="Arial"/>
                <w:b/>
                <w:caps/>
                <w:sz w:val="24"/>
                <w:szCs w:val="24"/>
              </w:rPr>
              <w:t>VOCAL</w:t>
            </w: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p>
          <w:p w:rsidR="00336DC5" w:rsidRPr="00756AE0" w:rsidRDefault="00336DC5" w:rsidP="000A29C6">
            <w:pPr>
              <w:pStyle w:val="Textoindependiente"/>
              <w:ind w:right="62"/>
              <w:jc w:val="center"/>
              <w:rPr>
                <w:rFonts w:ascii="Arial" w:hAnsi="Arial" w:cs="Arial"/>
                <w:b/>
                <w:caps/>
                <w:sz w:val="24"/>
                <w:szCs w:val="24"/>
              </w:rPr>
            </w:pPr>
            <w:r w:rsidRPr="00756AE0">
              <w:rPr>
                <w:rFonts w:ascii="Arial" w:hAnsi="Arial" w:cs="Arial"/>
                <w:b/>
                <w:caps/>
                <w:sz w:val="24"/>
                <w:szCs w:val="24"/>
              </w:rPr>
              <w:t>VOCAL</w:t>
            </w:r>
          </w:p>
        </w:tc>
        <w:tc>
          <w:tcPr>
            <w:tcW w:w="2080" w:type="dxa"/>
            <w:tcBorders>
              <w:top w:val="nil"/>
              <w:bottom w:val="single" w:sz="4" w:space="0" w:color="auto"/>
            </w:tcBorders>
          </w:tcPr>
          <w:p w:rsidR="006A2BD4" w:rsidRPr="00756AE0" w:rsidRDefault="00336DC5" w:rsidP="000A29C6">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6C951AE0" wp14:editId="2F34FE09">
                  <wp:extent cx="648816" cy="866633"/>
                  <wp:effectExtent l="0" t="0" r="0" b="0"/>
                  <wp:docPr id="17" name="Imagen 17"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diputado_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181" cy="912535"/>
                          </a:xfrm>
                          <a:prstGeom prst="rect">
                            <a:avLst/>
                          </a:prstGeom>
                          <a:noFill/>
                          <a:ln>
                            <a:noFill/>
                          </a:ln>
                        </pic:spPr>
                      </pic:pic>
                    </a:graphicData>
                  </a:graphic>
                </wp:inline>
              </w:drawing>
            </w:r>
          </w:p>
          <w:p w:rsidR="00336DC5" w:rsidRPr="00756AE0" w:rsidRDefault="006A2BD4" w:rsidP="00336DC5">
            <w:pPr>
              <w:pStyle w:val="Textoindependiente"/>
              <w:ind w:right="62"/>
              <w:jc w:val="center"/>
              <w:rPr>
                <w:rFonts w:ascii="Arial" w:hAnsi="Arial" w:cs="Arial"/>
                <w:b/>
                <w:noProof/>
                <w:sz w:val="24"/>
                <w:szCs w:val="24"/>
                <w:lang w:val="es-MX" w:eastAsia="es-MX"/>
              </w:rPr>
            </w:pPr>
            <w:r w:rsidRPr="00756AE0">
              <w:rPr>
                <w:rFonts w:ascii="Arial" w:hAnsi="Arial" w:cs="Arial"/>
                <w:b/>
                <w:sz w:val="20"/>
              </w:rPr>
              <w:t xml:space="preserve">DIP. </w:t>
            </w:r>
            <w:r w:rsidR="00336DC5" w:rsidRPr="00756AE0">
              <w:rPr>
                <w:rFonts w:ascii="Arial" w:hAnsi="Arial" w:cs="Arial"/>
                <w:b/>
                <w:sz w:val="20"/>
              </w:rPr>
              <w:t>MANUEL ARMANDO DÍAZ SUÁREZ.</w:t>
            </w:r>
            <w:r w:rsidR="00336DC5" w:rsidRPr="00756AE0">
              <w:rPr>
                <w:rFonts w:ascii="Arial" w:hAnsi="Arial" w:cs="Arial"/>
                <w:b/>
                <w:noProof/>
                <w:sz w:val="24"/>
                <w:szCs w:val="24"/>
                <w:lang w:val="es-MX" w:eastAsia="es-MX"/>
              </w:rPr>
              <w:t xml:space="preserve"> </w:t>
            </w:r>
          </w:p>
          <w:p w:rsidR="00336DC5" w:rsidRPr="00756AE0" w:rsidRDefault="00336DC5" w:rsidP="00336DC5">
            <w:pPr>
              <w:pStyle w:val="Textoindependiente"/>
              <w:ind w:right="62"/>
              <w:jc w:val="center"/>
              <w:rPr>
                <w:rFonts w:ascii="Arial" w:hAnsi="Arial" w:cs="Arial"/>
                <w:b/>
                <w:noProof/>
                <w:sz w:val="24"/>
                <w:szCs w:val="24"/>
                <w:lang w:val="es-MX" w:eastAsia="es-MX"/>
              </w:rPr>
            </w:pPr>
          </w:p>
          <w:p w:rsidR="006A2BD4" w:rsidRPr="00756AE0" w:rsidRDefault="00336DC5" w:rsidP="00336DC5">
            <w:pPr>
              <w:pStyle w:val="Textoindependiente"/>
              <w:ind w:right="62"/>
              <w:jc w:val="center"/>
              <w:rPr>
                <w:rFonts w:ascii="Arial" w:hAnsi="Arial" w:cs="Arial"/>
                <w:b/>
                <w:caps/>
                <w:sz w:val="24"/>
                <w:szCs w:val="24"/>
              </w:rPr>
            </w:pPr>
            <w:r w:rsidRPr="00756AE0">
              <w:rPr>
                <w:noProof/>
                <w:lang w:val="es-MX" w:eastAsia="es-MX"/>
              </w:rPr>
              <w:drawing>
                <wp:inline distT="0" distB="0" distL="0" distR="0" wp14:anchorId="1F026016" wp14:editId="392CE40A">
                  <wp:extent cx="716507" cy="957049"/>
                  <wp:effectExtent l="0" t="0" r="7620" b="0"/>
                  <wp:docPr id="18" name="Imagen 18" descr="http://www.congresoyucatan.gob.mx/recursos/diputado/d45a5eda7141fbb4fb7c8d27af94f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45a5eda7141fbb4fb7c8d27af94f0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549" cy="981148"/>
                          </a:xfrm>
                          <a:prstGeom prst="rect">
                            <a:avLst/>
                          </a:prstGeom>
                          <a:noFill/>
                          <a:ln>
                            <a:noFill/>
                          </a:ln>
                        </pic:spPr>
                      </pic:pic>
                    </a:graphicData>
                  </a:graphic>
                </wp:inline>
              </w:drawing>
            </w:r>
          </w:p>
          <w:p w:rsidR="00336DC5" w:rsidRPr="00756AE0" w:rsidRDefault="00336DC5" w:rsidP="00336DC5">
            <w:pPr>
              <w:pStyle w:val="Textoindependiente"/>
              <w:ind w:right="62"/>
              <w:jc w:val="center"/>
              <w:rPr>
                <w:rFonts w:ascii="Arial" w:hAnsi="Arial" w:cs="Arial"/>
                <w:b/>
                <w:caps/>
                <w:sz w:val="24"/>
                <w:szCs w:val="24"/>
              </w:rPr>
            </w:pPr>
            <w:r w:rsidRPr="00756AE0">
              <w:rPr>
                <w:rFonts w:ascii="Arial" w:hAnsi="Arial" w:cs="Arial"/>
                <w:b/>
                <w:sz w:val="20"/>
              </w:rPr>
              <w:t>DIP. FÁTIMA DEL ROSARIO PERERA SALAZAR.</w:t>
            </w:r>
          </w:p>
        </w:tc>
        <w:tc>
          <w:tcPr>
            <w:tcW w:w="1883" w:type="dxa"/>
            <w:tcBorders>
              <w:top w:val="nil"/>
              <w:bottom w:val="single" w:sz="4" w:space="0" w:color="auto"/>
            </w:tcBorders>
          </w:tcPr>
          <w:p w:rsidR="006A2BD4" w:rsidRPr="00756AE0" w:rsidRDefault="006A2BD4"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336DC5" w:rsidP="000A29C6">
            <w:pPr>
              <w:pStyle w:val="Textoindependiente"/>
              <w:ind w:right="62"/>
              <w:rPr>
                <w:rFonts w:ascii="Arial" w:hAnsi="Arial" w:cs="Arial"/>
                <w:b/>
                <w:caps/>
                <w:sz w:val="24"/>
                <w:szCs w:val="24"/>
              </w:rPr>
            </w:pPr>
            <w:r w:rsidRPr="00756AE0">
              <w:rPr>
                <w:rFonts w:ascii="Arial" w:hAnsi="Arial" w:cs="Arial"/>
                <w:b/>
                <w:caps/>
                <w:noProof/>
                <w:sz w:val="24"/>
                <w:szCs w:val="24"/>
                <w:lang w:val="es-MX" w:eastAsia="es-MX"/>
              </w:rPr>
              <mc:AlternateContent>
                <mc:Choice Requires="wps">
                  <w:drawing>
                    <wp:anchor distT="0" distB="0" distL="114300" distR="114300" simplePos="0" relativeHeight="251660288" behindDoc="0" locked="0" layoutInCell="1" allowOverlap="1" wp14:anchorId="0A352861" wp14:editId="345AD56D">
                      <wp:simplePos x="0" y="0"/>
                      <wp:positionH relativeFrom="column">
                        <wp:posOffset>-2834820</wp:posOffset>
                      </wp:positionH>
                      <wp:positionV relativeFrom="paragraph">
                        <wp:posOffset>236855</wp:posOffset>
                      </wp:positionV>
                      <wp:extent cx="5240020" cy="15875"/>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020" cy="15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EEE99"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3.2pt,18.65pt" to="189.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" strokecolor="black [3213]" strokeweight=".5pt">
                      <v:stroke joinstyle="miter"/>
                    </v:line>
                  </w:pict>
                </mc:Fallback>
              </mc:AlternateContent>
            </w: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p w:rsidR="00944802" w:rsidRPr="00756AE0" w:rsidRDefault="00944802" w:rsidP="000A29C6">
            <w:pPr>
              <w:pStyle w:val="Textoindependiente"/>
              <w:ind w:right="62"/>
              <w:rPr>
                <w:rFonts w:ascii="Arial" w:hAnsi="Arial" w:cs="Arial"/>
                <w:b/>
                <w:caps/>
                <w:sz w:val="24"/>
                <w:szCs w:val="24"/>
              </w:rPr>
            </w:pPr>
          </w:p>
        </w:tc>
        <w:tc>
          <w:tcPr>
            <w:tcW w:w="1917" w:type="dxa"/>
            <w:tcBorders>
              <w:top w:val="nil"/>
              <w:bottom w:val="single" w:sz="4" w:space="0" w:color="auto"/>
            </w:tcBorders>
          </w:tcPr>
          <w:p w:rsidR="006A2BD4" w:rsidRPr="00756AE0" w:rsidRDefault="006A2BD4" w:rsidP="000A29C6">
            <w:pPr>
              <w:pStyle w:val="Textoindependiente"/>
              <w:ind w:right="62"/>
              <w:rPr>
                <w:rFonts w:ascii="Arial" w:hAnsi="Arial" w:cs="Arial"/>
                <w:b/>
                <w:caps/>
                <w:sz w:val="20"/>
              </w:rPr>
            </w:pPr>
          </w:p>
        </w:tc>
      </w:tr>
    </w:tbl>
    <w:p w:rsidR="006A2BD4" w:rsidRPr="00756AE0" w:rsidRDefault="00616C63" w:rsidP="00616C63">
      <w:pPr>
        <w:pStyle w:val="Textoindependiente"/>
        <w:rPr>
          <w:rFonts w:ascii="Arial" w:hAnsi="Arial" w:cs="Arial"/>
          <w:b/>
          <w:caps/>
          <w:sz w:val="22"/>
          <w:szCs w:val="22"/>
        </w:rPr>
      </w:pPr>
      <w:r w:rsidRPr="00756AE0">
        <w:rPr>
          <w:rFonts w:ascii="Arial" w:hAnsi="Arial" w:cs="Arial"/>
          <w:i/>
          <w:sz w:val="18"/>
        </w:rPr>
        <w:t xml:space="preserve">Esta hoja de firmas pertenece al Dictamen con proyecto de Decreto por el que se </w:t>
      </w:r>
      <w:r w:rsidRPr="00756AE0">
        <w:rPr>
          <w:rFonts w:ascii="Arial" w:hAnsi="Arial" w:cs="Arial"/>
          <w:i/>
          <w:sz w:val="18"/>
          <w:szCs w:val="24"/>
        </w:rPr>
        <w:t xml:space="preserve">declara </w:t>
      </w:r>
      <w:r w:rsidRPr="00756AE0">
        <w:rPr>
          <w:rFonts w:ascii="Arial" w:hAnsi="Arial" w:cs="Arial"/>
          <w:i/>
          <w:sz w:val="18"/>
        </w:rPr>
        <w:t xml:space="preserve">el </w:t>
      </w:r>
      <w:r w:rsidRPr="00756AE0">
        <w:rPr>
          <w:rFonts w:ascii="Arial" w:hAnsi="Arial" w:cs="Arial"/>
          <w:i/>
          <w:sz w:val="18"/>
          <w:szCs w:val="24"/>
        </w:rPr>
        <w:t>15 de junio como el Día Estatal de Toma de Conciencia del Abuso y Maltrato a la Vejez</w:t>
      </w:r>
      <w:r w:rsidRPr="00756AE0">
        <w:rPr>
          <w:rFonts w:ascii="Arial" w:hAnsi="Arial" w:cs="Arial"/>
          <w:i/>
          <w:sz w:val="18"/>
        </w:rPr>
        <w:t>.</w:t>
      </w: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29715C" w:rsidRPr="00756AE0" w:rsidRDefault="0029715C" w:rsidP="006A2BD4">
      <w:pPr>
        <w:jc w:val="both"/>
        <w:rPr>
          <w:rFonts w:ascii="Arial" w:hAnsi="Arial" w:cs="Arial"/>
          <w:sz w:val="16"/>
          <w:szCs w:val="16"/>
        </w:rPr>
      </w:pPr>
    </w:p>
    <w:sectPr w:rsidR="0029715C" w:rsidRPr="00756AE0" w:rsidSect="00CB2A3C">
      <w:headerReference w:type="default" r:id="rId15"/>
      <w:footerReference w:type="even" r:id="rId16"/>
      <w:footerReference w:type="default" r:id="rId17"/>
      <w:pgSz w:w="12242" w:h="15842" w:code="1"/>
      <w:pgMar w:top="2552" w:right="1701" w:bottom="1560"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5C" w:rsidRDefault="0081755C">
      <w:r>
        <w:separator/>
      </w:r>
    </w:p>
  </w:endnote>
  <w:endnote w:type="continuationSeparator" w:id="0">
    <w:p w:rsidR="0081755C" w:rsidRDefault="0081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C6" w:rsidRDefault="000A29C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A29C6" w:rsidRDefault="000A29C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C6" w:rsidRPr="004402B4" w:rsidRDefault="000A29C6"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855B2E">
      <w:rPr>
        <w:rStyle w:val="Nmerodepgina"/>
        <w:rFonts w:ascii="Arial" w:hAnsi="Arial" w:cs="Arial"/>
        <w:noProof/>
        <w:sz w:val="20"/>
        <w:szCs w:val="20"/>
      </w:rPr>
      <w:t>2</w:t>
    </w:r>
    <w:r w:rsidRPr="004402B4">
      <w:rPr>
        <w:rStyle w:val="Nmerodepgina"/>
        <w:rFonts w:ascii="Arial" w:hAnsi="Arial" w:cs="Arial"/>
        <w:sz w:val="20"/>
        <w:szCs w:val="20"/>
      </w:rPr>
      <w:fldChar w:fldCharType="end"/>
    </w:r>
  </w:p>
  <w:p w:rsidR="000A29C6" w:rsidRDefault="000A29C6"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0A29C6" w:rsidRPr="00092373" w:rsidRDefault="000A29C6"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5C" w:rsidRDefault="0081755C">
      <w:r>
        <w:separator/>
      </w:r>
    </w:p>
  </w:footnote>
  <w:footnote w:type="continuationSeparator" w:id="0">
    <w:p w:rsidR="0081755C" w:rsidRDefault="0081755C">
      <w:r>
        <w:continuationSeparator/>
      </w:r>
    </w:p>
  </w:footnote>
  <w:footnote w:id="1">
    <w:p w:rsidR="000A29C6" w:rsidRDefault="000A29C6">
      <w:pPr>
        <w:pStyle w:val="Textonotapie"/>
      </w:pPr>
      <w:r w:rsidRPr="00EC78FE">
        <w:rPr>
          <w:rStyle w:val="Refdenotaalpie"/>
        </w:rPr>
        <w:footnoteRef/>
      </w:r>
      <w:r w:rsidRPr="00EC78FE">
        <w:t xml:space="preserve"> </w:t>
      </w:r>
      <w:hyperlink r:id="rId1" w:history="1">
        <w:r w:rsidRPr="00EC78FE">
          <w:rPr>
            <w:rStyle w:val="Hipervnculo"/>
            <w:rFonts w:ascii="Arial" w:hAnsi="Arial" w:cs="Arial"/>
            <w:i/>
            <w:color w:val="auto"/>
            <w:sz w:val="16"/>
            <w:u w:val="none"/>
          </w:rPr>
          <w:t>http://www.congresoyucatan.gob.mx/repositorio/transparencia/agendasLegislativas/agenda62.pdf</w:t>
        </w:r>
      </w:hyperlink>
    </w:p>
  </w:footnote>
  <w:footnote w:id="2">
    <w:p w:rsidR="000A29C6" w:rsidRDefault="000A29C6">
      <w:pPr>
        <w:pStyle w:val="Textonotapie"/>
      </w:pPr>
      <w:r>
        <w:rPr>
          <w:rStyle w:val="Refdenotaalpie"/>
        </w:rPr>
        <w:footnoteRef/>
      </w:r>
      <w:r>
        <w:t xml:space="preserve"> </w:t>
      </w:r>
      <w:hyperlink r:id="rId2" w:history="1">
        <w:r w:rsidRPr="00FC4D64">
          <w:rPr>
            <w:rStyle w:val="Hipervnculo"/>
            <w:rFonts w:ascii="Arial" w:hAnsi="Arial" w:cs="Arial"/>
            <w:i/>
            <w:color w:val="auto"/>
            <w:sz w:val="16"/>
            <w:szCs w:val="16"/>
            <w:u w:val="none"/>
          </w:rPr>
          <w:t>https://www.who.int/ageing/projects/elder_abuse/alc_toronto_declaration_es.pdf?ua=1</w:t>
        </w:r>
      </w:hyperlink>
    </w:p>
  </w:footnote>
  <w:footnote w:id="3">
    <w:p w:rsidR="00444A30" w:rsidRDefault="00444A30">
      <w:pPr>
        <w:pStyle w:val="Textonotapie"/>
      </w:pPr>
      <w:r>
        <w:rPr>
          <w:rStyle w:val="Refdenotaalpie"/>
        </w:rPr>
        <w:footnoteRef/>
      </w:r>
      <w:r>
        <w:t xml:space="preserve"> </w:t>
      </w:r>
      <w:hyperlink r:id="rId3" w:history="1">
        <w:r w:rsidRPr="00444A30">
          <w:rPr>
            <w:rStyle w:val="Hipervnculo"/>
            <w:rFonts w:ascii="Arial" w:hAnsi="Arial" w:cs="Arial"/>
            <w:i/>
            <w:color w:val="auto"/>
            <w:sz w:val="16"/>
            <w:szCs w:val="16"/>
            <w:u w:val="none"/>
          </w:rPr>
          <w:t>https://undocs.org/es/A/RES/66/127</w:t>
        </w:r>
      </w:hyperlink>
    </w:p>
  </w:footnote>
  <w:footnote w:id="4">
    <w:p w:rsidR="00620599" w:rsidRPr="00620599" w:rsidRDefault="00620599">
      <w:pPr>
        <w:pStyle w:val="Textonotapie"/>
        <w:rPr>
          <w:rStyle w:val="Hipervnculo"/>
          <w:rFonts w:ascii="Arial" w:hAnsi="Arial" w:cs="Arial"/>
          <w:i/>
          <w:color w:val="auto"/>
          <w:sz w:val="16"/>
          <w:szCs w:val="16"/>
          <w:u w:val="none"/>
        </w:rPr>
      </w:pPr>
      <w:r>
        <w:rPr>
          <w:rStyle w:val="Refdenotaalpie"/>
        </w:rPr>
        <w:footnoteRef/>
      </w:r>
      <w:hyperlink r:id="rId4" w:history="1">
        <w:r w:rsidRPr="00620599">
          <w:rPr>
            <w:rStyle w:val="Hipervnculo"/>
            <w:rFonts w:ascii="Arial" w:hAnsi="Arial" w:cs="Arial"/>
            <w:i/>
            <w:color w:val="auto"/>
            <w:sz w:val="16"/>
            <w:szCs w:val="16"/>
            <w:u w:val="none"/>
          </w:rPr>
          <w:t>http://www.oas.org/es/sla/ddi/docs/tratados_multilaterales_interamericanos_A70_derechos_humanos_personas_mayores.pdf</w:t>
        </w:r>
      </w:hyperlink>
    </w:p>
  </w:footnote>
  <w:footnote w:id="5">
    <w:p w:rsidR="00CB2A3C" w:rsidRPr="00CB2A3C" w:rsidRDefault="00CB2A3C" w:rsidP="00CB2A3C">
      <w:pPr>
        <w:jc w:val="both"/>
        <w:rPr>
          <w:rStyle w:val="Hipervnculo"/>
          <w:i/>
          <w:color w:val="auto"/>
          <w:sz w:val="16"/>
          <w:szCs w:val="16"/>
          <w:u w:val="none"/>
        </w:rPr>
      </w:pPr>
      <w:r>
        <w:rPr>
          <w:rStyle w:val="Refdenotaalpie"/>
        </w:rPr>
        <w:footnoteRef/>
      </w:r>
      <w:r>
        <w:t xml:space="preserve"> </w:t>
      </w:r>
      <w:r w:rsidRPr="00CB2A3C">
        <w:rPr>
          <w:rStyle w:val="Hipervnculo"/>
          <w:rFonts w:ascii="Arial" w:hAnsi="Arial" w:cs="Arial"/>
          <w:i/>
          <w:color w:val="auto"/>
          <w:sz w:val="16"/>
          <w:szCs w:val="16"/>
          <w:u w:val="none"/>
        </w:rPr>
        <w:t xml:space="preserve">Época: Décima Época, </w:t>
      </w:r>
      <w:r w:rsidR="003B6705">
        <w:rPr>
          <w:rStyle w:val="Hipervnculo"/>
          <w:rFonts w:ascii="Arial" w:hAnsi="Arial" w:cs="Arial"/>
          <w:i/>
          <w:color w:val="auto"/>
          <w:sz w:val="16"/>
          <w:szCs w:val="16"/>
          <w:u w:val="none"/>
        </w:rPr>
        <w:t>Registro: 20152</w:t>
      </w:r>
      <w:r w:rsidRPr="00CB2A3C">
        <w:rPr>
          <w:rStyle w:val="Hipervnculo"/>
          <w:rFonts w:ascii="Arial" w:hAnsi="Arial" w:cs="Arial"/>
          <w:i/>
          <w:color w:val="auto"/>
          <w:sz w:val="16"/>
          <w:szCs w:val="16"/>
          <w:u w:val="none"/>
        </w:rPr>
        <w:t>, Instancia: Tribunales Colegiados de Circuito Tipo de Tesis: Aislada, Fuente: Gaceta del Semanario Judicial de la Federación, Libro 47, Octubre de 2017, Tomo IV. Materia(s): Constitucional, Tesis: I.3o.C.289 C (10a.), Página: 2403</w:t>
      </w:r>
      <w:r w:rsidRPr="00CB2A3C">
        <w:rPr>
          <w:rStyle w:val="Hipervnculo"/>
          <w:i/>
          <w:color w:val="auto"/>
          <w:sz w:val="16"/>
          <w:szCs w:val="16"/>
          <w:u w:val="none"/>
        </w:rPr>
        <w:t xml:space="preserve"> </w:t>
      </w:r>
    </w:p>
    <w:p w:rsidR="00CB2A3C" w:rsidRDefault="00CB2A3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C6" w:rsidRDefault="000A29C6">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-266700</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Pr="00102E0C" w:rsidRDefault="000A29C6"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LIBRE Y SOBERANO DE</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21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A29C6" w:rsidRPr="00102E0C" w:rsidRDefault="000A29C6"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LIBRE Y SOBERANO DE</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Pr="00187842" w:rsidRDefault="000A29C6" w:rsidP="007D6E61">
                          <w:pPr>
                            <w:jc w:val="center"/>
                          </w:pPr>
                          <w:r w:rsidRPr="00187842">
                            <w:t>GOBIERNO DEL ESTADO DE YUCATÁN</w:t>
                          </w:r>
                        </w:p>
                        <w:p w:rsidR="000A29C6" w:rsidRDefault="000A29C6"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0A29C6" w:rsidRPr="005531EA" w:rsidRDefault="000A29C6" w:rsidP="007D6E61">
                          <w:pPr>
                            <w:rPr>
                              <w:lang w:val="es-MX"/>
                            </w:rPr>
                          </w:pPr>
                        </w:p>
                        <w:p w:rsidR="000A29C6" w:rsidRPr="005531EA" w:rsidRDefault="000A29C6"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0A29C6" w:rsidRPr="007D6E61" w:rsidRDefault="000A29C6"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0A29C6" w:rsidRPr="00187842" w:rsidRDefault="000A29C6" w:rsidP="007D6E61">
                    <w:pPr>
                      <w:jc w:val="center"/>
                    </w:pPr>
                    <w:r w:rsidRPr="00187842">
                      <w:t>GOBIERNO DEL ESTADO DE YUCATÁN</w:t>
                    </w:r>
                  </w:p>
                  <w:p w:rsidR="000A29C6" w:rsidRDefault="000A29C6"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0A29C6" w:rsidRPr="005531EA" w:rsidRDefault="000A29C6" w:rsidP="007D6E61">
                    <w:pPr>
                      <w:rPr>
                        <w:lang w:val="es-MX"/>
                      </w:rPr>
                    </w:pPr>
                  </w:p>
                  <w:p w:rsidR="000A29C6" w:rsidRPr="005531EA" w:rsidRDefault="000A29C6"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0A29C6" w:rsidRPr="007D6E61" w:rsidRDefault="000A29C6"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Default="000A29C6"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0A29C6" w:rsidRDefault="000A29C6"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39EF"/>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4FEC"/>
    <w:rsid w:val="00095544"/>
    <w:rsid w:val="000958D5"/>
    <w:rsid w:val="00095B4C"/>
    <w:rsid w:val="0009695A"/>
    <w:rsid w:val="000975B4"/>
    <w:rsid w:val="00097E9A"/>
    <w:rsid w:val="000A044C"/>
    <w:rsid w:val="000A1F40"/>
    <w:rsid w:val="000A29C6"/>
    <w:rsid w:val="000A2A74"/>
    <w:rsid w:val="000A2D99"/>
    <w:rsid w:val="000A31DA"/>
    <w:rsid w:val="000A4E20"/>
    <w:rsid w:val="000A53A4"/>
    <w:rsid w:val="000A688F"/>
    <w:rsid w:val="000A6E4D"/>
    <w:rsid w:val="000B1112"/>
    <w:rsid w:val="000B12B1"/>
    <w:rsid w:val="000B18DA"/>
    <w:rsid w:val="000B2628"/>
    <w:rsid w:val="000B3436"/>
    <w:rsid w:val="000B3DC6"/>
    <w:rsid w:val="000B474D"/>
    <w:rsid w:val="000B5562"/>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9D5"/>
    <w:rsid w:val="001A2F0D"/>
    <w:rsid w:val="001A3036"/>
    <w:rsid w:val="001A3AE7"/>
    <w:rsid w:val="001A485E"/>
    <w:rsid w:val="001A4CCD"/>
    <w:rsid w:val="001A4FE5"/>
    <w:rsid w:val="001A55C4"/>
    <w:rsid w:val="001A62D5"/>
    <w:rsid w:val="001A6837"/>
    <w:rsid w:val="001A72F4"/>
    <w:rsid w:val="001B071D"/>
    <w:rsid w:val="001B1009"/>
    <w:rsid w:val="001B125D"/>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AE8"/>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DC5"/>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12F"/>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05"/>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CE0"/>
    <w:rsid w:val="003F43C0"/>
    <w:rsid w:val="003F4F53"/>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0F8F"/>
    <w:rsid w:val="0042199A"/>
    <w:rsid w:val="0042208D"/>
    <w:rsid w:val="00422DCD"/>
    <w:rsid w:val="00422FE2"/>
    <w:rsid w:val="004236F6"/>
    <w:rsid w:val="00423782"/>
    <w:rsid w:val="004238EB"/>
    <w:rsid w:val="0042428D"/>
    <w:rsid w:val="00424D49"/>
    <w:rsid w:val="004257A8"/>
    <w:rsid w:val="00425DE5"/>
    <w:rsid w:val="0042608F"/>
    <w:rsid w:val="004261C5"/>
    <w:rsid w:val="004262E1"/>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07DF"/>
    <w:rsid w:val="00442456"/>
    <w:rsid w:val="004427CE"/>
    <w:rsid w:val="00442C53"/>
    <w:rsid w:val="00442F4F"/>
    <w:rsid w:val="00443249"/>
    <w:rsid w:val="0044497F"/>
    <w:rsid w:val="00444A30"/>
    <w:rsid w:val="00444E04"/>
    <w:rsid w:val="00445606"/>
    <w:rsid w:val="004456B3"/>
    <w:rsid w:val="004461AB"/>
    <w:rsid w:val="00446292"/>
    <w:rsid w:val="00446324"/>
    <w:rsid w:val="00446351"/>
    <w:rsid w:val="00447311"/>
    <w:rsid w:val="00450C97"/>
    <w:rsid w:val="0045115F"/>
    <w:rsid w:val="00451355"/>
    <w:rsid w:val="004515B4"/>
    <w:rsid w:val="0045383A"/>
    <w:rsid w:val="00453B8E"/>
    <w:rsid w:val="00454144"/>
    <w:rsid w:val="004541A2"/>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9EB"/>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1E3"/>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C63"/>
    <w:rsid w:val="00616EA7"/>
    <w:rsid w:val="006177A1"/>
    <w:rsid w:val="00617EF8"/>
    <w:rsid w:val="00620599"/>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4E66"/>
    <w:rsid w:val="00675593"/>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7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1097"/>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6AE0"/>
    <w:rsid w:val="00757AE7"/>
    <w:rsid w:val="007604EA"/>
    <w:rsid w:val="00760A49"/>
    <w:rsid w:val="007616B7"/>
    <w:rsid w:val="007629CC"/>
    <w:rsid w:val="00763378"/>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BF7"/>
    <w:rsid w:val="007919B7"/>
    <w:rsid w:val="007920A7"/>
    <w:rsid w:val="007928F3"/>
    <w:rsid w:val="00792951"/>
    <w:rsid w:val="007929DC"/>
    <w:rsid w:val="00793AD0"/>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55C"/>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5A9"/>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5B2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0CE9"/>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165"/>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319"/>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215C"/>
    <w:rsid w:val="009B336D"/>
    <w:rsid w:val="009B343C"/>
    <w:rsid w:val="009B3BFE"/>
    <w:rsid w:val="009B4617"/>
    <w:rsid w:val="009B46B6"/>
    <w:rsid w:val="009B49DC"/>
    <w:rsid w:val="009B4BA2"/>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12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A21"/>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813"/>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601AD"/>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43"/>
    <w:rsid w:val="00C212FA"/>
    <w:rsid w:val="00C21405"/>
    <w:rsid w:val="00C21A7A"/>
    <w:rsid w:val="00C22DD8"/>
    <w:rsid w:val="00C22F14"/>
    <w:rsid w:val="00C23254"/>
    <w:rsid w:val="00C23E06"/>
    <w:rsid w:val="00C24C21"/>
    <w:rsid w:val="00C24FFF"/>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67635"/>
    <w:rsid w:val="00C67899"/>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3F85"/>
    <w:rsid w:val="00CA49AA"/>
    <w:rsid w:val="00CA51CA"/>
    <w:rsid w:val="00CA536D"/>
    <w:rsid w:val="00CA6C06"/>
    <w:rsid w:val="00CA7224"/>
    <w:rsid w:val="00CA7629"/>
    <w:rsid w:val="00CB00D2"/>
    <w:rsid w:val="00CB1DC1"/>
    <w:rsid w:val="00CB2A3C"/>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0C03"/>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C4E"/>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A06"/>
    <w:rsid w:val="00DA10F1"/>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1C0E"/>
    <w:rsid w:val="00DE2500"/>
    <w:rsid w:val="00DE299E"/>
    <w:rsid w:val="00DE306E"/>
    <w:rsid w:val="00DE356E"/>
    <w:rsid w:val="00DE4691"/>
    <w:rsid w:val="00DE4DAD"/>
    <w:rsid w:val="00DE5D6A"/>
    <w:rsid w:val="00DE6058"/>
    <w:rsid w:val="00DE77BE"/>
    <w:rsid w:val="00DE79CB"/>
    <w:rsid w:val="00DF0010"/>
    <w:rsid w:val="00DF07CA"/>
    <w:rsid w:val="00DF322C"/>
    <w:rsid w:val="00DF3848"/>
    <w:rsid w:val="00DF3E9C"/>
    <w:rsid w:val="00DF41FB"/>
    <w:rsid w:val="00DF5069"/>
    <w:rsid w:val="00DF6C91"/>
    <w:rsid w:val="00E01561"/>
    <w:rsid w:val="00E01AA3"/>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225E"/>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8FE"/>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229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727"/>
    <w:rsid w:val="00F14BA0"/>
    <w:rsid w:val="00F159B7"/>
    <w:rsid w:val="00F15A24"/>
    <w:rsid w:val="00F15CDE"/>
    <w:rsid w:val="00F208E7"/>
    <w:rsid w:val="00F21CBB"/>
    <w:rsid w:val="00F220B8"/>
    <w:rsid w:val="00F2212F"/>
    <w:rsid w:val="00F24025"/>
    <w:rsid w:val="00F24492"/>
    <w:rsid w:val="00F24D5C"/>
    <w:rsid w:val="00F25253"/>
    <w:rsid w:val="00F25B17"/>
    <w:rsid w:val="00F26CCC"/>
    <w:rsid w:val="00F31823"/>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1DF"/>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4D64"/>
    <w:rsid w:val="00FC54AC"/>
    <w:rsid w:val="00FC5F81"/>
    <w:rsid w:val="00FC6E3A"/>
    <w:rsid w:val="00FC761D"/>
    <w:rsid w:val="00FD0A84"/>
    <w:rsid w:val="00FD0E10"/>
    <w:rsid w:val="00FD1B50"/>
    <w:rsid w:val="00FD29C0"/>
    <w:rsid w:val="00FD33A3"/>
    <w:rsid w:val="00FD58AD"/>
    <w:rsid w:val="00FD6078"/>
    <w:rsid w:val="00FD6154"/>
    <w:rsid w:val="00FD66C2"/>
    <w:rsid w:val="00FD6774"/>
    <w:rsid w:val="00FD6F01"/>
    <w:rsid w:val="00FD71AC"/>
    <w:rsid w:val="00FE00EC"/>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5147088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45949315">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undocs.org/es/A/RES/66/127" TargetMode="External"/><Relationship Id="rId2" Type="http://schemas.openxmlformats.org/officeDocument/2006/relationships/hyperlink" Target="https://www.who.int/ageing/projects/elder_abuse/alc_toronto_declaration_es.pdf?ua=1" TargetMode="External"/><Relationship Id="rId1" Type="http://schemas.openxmlformats.org/officeDocument/2006/relationships/hyperlink" Target="http://www.congresoyucatan.gob.mx/repositorio/transparencia/agendasLegislativas/agenda62.pdf" TargetMode="External"/><Relationship Id="rId4" Type="http://schemas.openxmlformats.org/officeDocument/2006/relationships/hyperlink" Target="http://www.oas.org/es/sla/ddi/docs/tratados_multilaterales_interamericanos_A70_derechos_humanos_personas_mayor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23FC-3C34-4DFA-A4FC-90C268C1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3461</Words>
  <Characters>17949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21368</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 Polanco</cp:lastModifiedBy>
  <cp:revision>2</cp:revision>
  <cp:lastPrinted>2019-09-12T18:45:00Z</cp:lastPrinted>
  <dcterms:created xsi:type="dcterms:W3CDTF">2019-09-13T17:07:00Z</dcterms:created>
  <dcterms:modified xsi:type="dcterms:W3CDTF">2019-09-13T17:07:00Z</dcterms:modified>
</cp:coreProperties>
</file>